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Ind w:w="-856" w:type="dxa"/>
        <w:tblLook w:val="04A0" w:firstRow="1" w:lastRow="0" w:firstColumn="1" w:lastColumn="0" w:noHBand="0" w:noVBand="1"/>
      </w:tblPr>
      <w:tblGrid>
        <w:gridCol w:w="7453"/>
        <w:gridCol w:w="7397"/>
      </w:tblGrid>
      <w:tr w:rsidR="0001658A" w:rsidRPr="0001658A" w14:paraId="64DE60F5" w14:textId="77777777" w:rsidTr="0001658A">
        <w:tc>
          <w:tcPr>
            <w:tcW w:w="0" w:type="auto"/>
          </w:tcPr>
          <w:p w14:paraId="01E727D7" w14:textId="3002BC19" w:rsidR="0001658A" w:rsidRPr="0001658A" w:rsidRDefault="0001658A" w:rsidP="0001658A">
            <w:pPr>
              <w:rPr>
                <w:rFonts w:ascii="Arial" w:hAnsi="Arial" w:cs="Arial"/>
                <w:sz w:val="20"/>
                <w:szCs w:val="20"/>
              </w:rPr>
            </w:pPr>
            <w:r w:rsidRPr="0001658A">
              <w:rPr>
                <w:rFonts w:ascii="Arial" w:hAnsi="Arial" w:cs="Arial"/>
                <w:sz w:val="20"/>
                <w:szCs w:val="20"/>
              </w:rPr>
              <w:t>PL</w:t>
            </w:r>
          </w:p>
        </w:tc>
        <w:tc>
          <w:tcPr>
            <w:tcW w:w="0" w:type="auto"/>
          </w:tcPr>
          <w:p w14:paraId="5C8E6A67" w14:textId="7CFF0B15" w:rsidR="0001658A" w:rsidRPr="0001658A" w:rsidRDefault="0001658A" w:rsidP="0001658A">
            <w:pPr>
              <w:ind w:left="15"/>
              <w:rPr>
                <w:rFonts w:ascii="Arial" w:hAnsi="Arial" w:cs="Arial"/>
                <w:sz w:val="20"/>
                <w:szCs w:val="20"/>
                <w:lang w:val="en-GB"/>
              </w:rPr>
            </w:pPr>
            <w:r w:rsidRPr="0001658A">
              <w:rPr>
                <w:rFonts w:ascii="Arial" w:hAnsi="Arial" w:cs="Arial"/>
                <w:sz w:val="20"/>
                <w:szCs w:val="20"/>
                <w:lang w:val="en-GB"/>
              </w:rPr>
              <w:t>EN</w:t>
            </w:r>
          </w:p>
        </w:tc>
      </w:tr>
      <w:tr w:rsidR="0001658A" w:rsidRPr="00F86C34" w14:paraId="6DD02FE4" w14:textId="77777777" w:rsidTr="0001658A">
        <w:tc>
          <w:tcPr>
            <w:tcW w:w="0" w:type="auto"/>
          </w:tcPr>
          <w:p w14:paraId="38B20C9C" w14:textId="77777777" w:rsidR="0001658A" w:rsidRPr="00220D75" w:rsidRDefault="0001658A" w:rsidP="0001658A">
            <w:pPr>
              <w:pStyle w:val="Akapitzlist"/>
              <w:spacing w:after="120"/>
              <w:jc w:val="center"/>
              <w:rPr>
                <w:rFonts w:ascii="Arial" w:hAnsi="Arial" w:cs="Arial"/>
                <w:b/>
                <w:sz w:val="20"/>
                <w:szCs w:val="20"/>
              </w:rPr>
            </w:pPr>
            <w:r w:rsidRPr="00220D75">
              <w:rPr>
                <w:rFonts w:ascii="Arial" w:hAnsi="Arial" w:cs="Arial"/>
                <w:b/>
                <w:sz w:val="20"/>
                <w:szCs w:val="20"/>
              </w:rPr>
              <w:t>UMOWA O POUFNOŚCI</w:t>
            </w:r>
          </w:p>
          <w:p w14:paraId="219A8129" w14:textId="77777777" w:rsidR="0001658A" w:rsidRPr="00220D75" w:rsidRDefault="0001658A" w:rsidP="0001658A">
            <w:pPr>
              <w:pStyle w:val="Akapitzlist"/>
              <w:spacing w:after="120"/>
              <w:jc w:val="center"/>
              <w:rPr>
                <w:rFonts w:ascii="Arial" w:hAnsi="Arial" w:cs="Arial"/>
                <w:b/>
                <w:sz w:val="20"/>
                <w:szCs w:val="20"/>
              </w:rPr>
            </w:pPr>
            <w:r w:rsidRPr="00220D75">
              <w:rPr>
                <w:rFonts w:ascii="Arial" w:hAnsi="Arial" w:cs="Arial"/>
                <w:b/>
                <w:sz w:val="20"/>
                <w:szCs w:val="20"/>
              </w:rPr>
              <w:t>(„Umowa”)</w:t>
            </w:r>
          </w:p>
          <w:p w14:paraId="3F59B61F" w14:textId="77777777" w:rsidR="0001658A" w:rsidRPr="00220D75" w:rsidRDefault="0001658A" w:rsidP="0001658A">
            <w:pPr>
              <w:pStyle w:val="Akapitzlist"/>
              <w:spacing w:after="120"/>
              <w:jc w:val="both"/>
              <w:rPr>
                <w:rFonts w:ascii="Arial" w:hAnsi="Arial" w:cs="Arial"/>
                <w:b/>
                <w:sz w:val="20"/>
                <w:szCs w:val="20"/>
              </w:rPr>
            </w:pPr>
          </w:p>
          <w:p w14:paraId="6FAC8DE3" w14:textId="77777777" w:rsidR="0001658A" w:rsidRPr="00220D75" w:rsidRDefault="0001658A" w:rsidP="0001658A">
            <w:pPr>
              <w:pStyle w:val="Tytu"/>
              <w:spacing w:after="120"/>
              <w:rPr>
                <w:rFonts w:ascii="Arial" w:hAnsi="Arial" w:cs="Arial"/>
                <w:b/>
                <w:sz w:val="20"/>
                <w:szCs w:val="20"/>
              </w:rPr>
            </w:pPr>
            <w:r w:rsidRPr="00220D75">
              <w:rPr>
                <w:rFonts w:ascii="Arial" w:hAnsi="Arial" w:cs="Arial"/>
                <w:sz w:val="20"/>
                <w:szCs w:val="20"/>
              </w:rPr>
              <w:t>W dniu _______________ roku w ______________, Strony:</w:t>
            </w:r>
          </w:p>
          <w:p w14:paraId="49CC3A5F" w14:textId="77777777" w:rsidR="0001658A" w:rsidRPr="00220D75" w:rsidRDefault="0001658A" w:rsidP="0001658A">
            <w:pPr>
              <w:pStyle w:val="Tekstpodstawowy"/>
              <w:spacing w:after="120"/>
              <w:jc w:val="center"/>
              <w:rPr>
                <w:rFonts w:ascii="Arial" w:hAnsi="Arial" w:cs="Arial"/>
                <w:b/>
                <w:sz w:val="20"/>
              </w:rPr>
            </w:pPr>
          </w:p>
          <w:p w14:paraId="3AE8208F" w14:textId="77777777" w:rsidR="0001658A" w:rsidRPr="00220D75" w:rsidRDefault="0001658A" w:rsidP="0001658A">
            <w:pPr>
              <w:pStyle w:val="Tekstpodstawowy"/>
              <w:spacing w:after="120"/>
              <w:rPr>
                <w:rFonts w:ascii="Arial" w:hAnsi="Arial" w:cs="Arial"/>
                <w:sz w:val="20"/>
              </w:rPr>
            </w:pPr>
            <w:r w:rsidRPr="00220D75">
              <w:rPr>
                <w:rFonts w:ascii="Arial" w:hAnsi="Arial" w:cs="Arial"/>
                <w:b/>
                <w:sz w:val="20"/>
              </w:rPr>
              <w:t>ORLEN OIL Spółką z ograniczoną odpowiedzialnością</w:t>
            </w:r>
            <w:r w:rsidRPr="00220D75">
              <w:rPr>
                <w:rFonts w:ascii="Arial" w:hAnsi="Arial" w:cs="Arial"/>
                <w:sz w:val="20"/>
              </w:rPr>
              <w:t xml:space="preserve"> z siedzibą w Gdańsku (80-718), przy </w:t>
            </w:r>
            <w:r w:rsidRPr="00220D75">
              <w:rPr>
                <w:rFonts w:ascii="Arial" w:hAnsi="Arial" w:cs="Arial"/>
                <w:sz w:val="20"/>
              </w:rPr>
              <w:br/>
              <w:t xml:space="preserve">ul. Elbląskiej 135, wpisaną do rejestru przedsiębiorców Krajowego Rejestru Sądowego prowadzonego przez Sąd Rejonowy Gdańsk – Północ w Gdańsku VII Wydział Gospodarczy Krajowego Rejestru Sądowego pod nr KRS 0000102722, BDO 000026343 NIP 675-11-90-702, REGON 351492391, </w:t>
            </w:r>
            <w:r w:rsidRPr="00220D75">
              <w:rPr>
                <w:rFonts w:ascii="Arial" w:hAnsi="Arial" w:cs="Arial"/>
                <w:sz w:val="20"/>
              </w:rPr>
              <w:br/>
              <w:t>o kapitale zakładowym w wysokości 342 365 000,00 zł, reprezentowaną przez:</w:t>
            </w:r>
          </w:p>
          <w:p w14:paraId="7635E3D0" w14:textId="77777777" w:rsidR="0001658A" w:rsidRPr="00220D75" w:rsidRDefault="0001658A" w:rsidP="0001658A">
            <w:pPr>
              <w:pStyle w:val="Tekstpodstawowy"/>
              <w:spacing w:after="120"/>
              <w:rPr>
                <w:rFonts w:ascii="Arial" w:hAnsi="Arial" w:cs="Arial"/>
                <w:sz w:val="20"/>
              </w:rPr>
            </w:pPr>
            <w:r w:rsidRPr="00220D75">
              <w:rPr>
                <w:rFonts w:ascii="Arial" w:hAnsi="Arial" w:cs="Arial"/>
                <w:sz w:val="20"/>
              </w:rPr>
              <w:t>…………………………………………………………….</w:t>
            </w:r>
          </w:p>
          <w:p w14:paraId="0518844D" w14:textId="77777777" w:rsidR="0001658A" w:rsidRPr="00220D75" w:rsidRDefault="0001658A" w:rsidP="0001658A">
            <w:pPr>
              <w:pStyle w:val="Tekstpodstawowy"/>
              <w:spacing w:after="120"/>
              <w:rPr>
                <w:rFonts w:ascii="Arial" w:hAnsi="Arial" w:cs="Arial"/>
                <w:sz w:val="20"/>
              </w:rPr>
            </w:pPr>
          </w:p>
          <w:p w14:paraId="0C71A8EA" w14:textId="0E8450B2" w:rsidR="0001658A" w:rsidRPr="00220D75" w:rsidRDefault="0001658A" w:rsidP="0001658A">
            <w:pPr>
              <w:pStyle w:val="Tekstpodstawowy"/>
              <w:spacing w:after="120"/>
              <w:rPr>
                <w:rFonts w:ascii="Arial" w:hAnsi="Arial" w:cs="Arial"/>
                <w:sz w:val="20"/>
              </w:rPr>
            </w:pPr>
            <w:r w:rsidRPr="00220D75">
              <w:rPr>
                <w:rFonts w:ascii="Arial" w:hAnsi="Arial" w:cs="Arial"/>
                <w:sz w:val="20"/>
              </w:rPr>
              <w:t>zwaną dalej „</w:t>
            </w:r>
            <w:r w:rsidRPr="00220D75">
              <w:rPr>
                <w:rFonts w:ascii="Arial" w:hAnsi="Arial" w:cs="Arial"/>
                <w:b/>
                <w:sz w:val="20"/>
              </w:rPr>
              <w:t>ORLEN OIL</w:t>
            </w:r>
            <w:r w:rsidRPr="00220D75">
              <w:rPr>
                <w:rFonts w:ascii="Arial" w:hAnsi="Arial" w:cs="Arial"/>
                <w:sz w:val="20"/>
              </w:rPr>
              <w:t>”,</w:t>
            </w:r>
          </w:p>
          <w:p w14:paraId="7F69C057" w14:textId="77777777" w:rsidR="0001658A" w:rsidRPr="00220D75" w:rsidRDefault="0001658A" w:rsidP="0001658A">
            <w:pPr>
              <w:pStyle w:val="Tekstpodstawowy"/>
              <w:spacing w:after="120"/>
              <w:rPr>
                <w:rFonts w:ascii="Arial" w:hAnsi="Arial" w:cs="Arial"/>
                <w:sz w:val="20"/>
              </w:rPr>
            </w:pPr>
          </w:p>
          <w:p w14:paraId="1704D7AC" w14:textId="77777777" w:rsidR="0001658A" w:rsidRPr="00220D75" w:rsidRDefault="0001658A" w:rsidP="0001658A">
            <w:pPr>
              <w:pStyle w:val="Tekstpodstawowy"/>
              <w:spacing w:after="120"/>
              <w:rPr>
                <w:rFonts w:ascii="Arial" w:hAnsi="Arial" w:cs="Arial"/>
                <w:sz w:val="20"/>
              </w:rPr>
            </w:pPr>
            <w:r w:rsidRPr="00220D75">
              <w:rPr>
                <w:rFonts w:ascii="Arial" w:hAnsi="Arial" w:cs="Arial"/>
                <w:sz w:val="20"/>
              </w:rPr>
              <w:t>oraz</w:t>
            </w:r>
          </w:p>
          <w:p w14:paraId="2FD2A3F2" w14:textId="77777777" w:rsidR="0001658A" w:rsidRPr="00220D75" w:rsidRDefault="0001658A" w:rsidP="0001658A">
            <w:pPr>
              <w:pStyle w:val="Tekstpodstawowy"/>
              <w:spacing w:after="120"/>
              <w:rPr>
                <w:rFonts w:ascii="Arial" w:hAnsi="Arial" w:cs="Arial"/>
                <w:sz w:val="20"/>
                <w:u w:val="single"/>
              </w:rPr>
            </w:pPr>
            <w:r w:rsidRPr="00220D75">
              <w:rPr>
                <w:rFonts w:ascii="Arial" w:hAnsi="Arial" w:cs="Arial"/>
                <w:i/>
                <w:iCs/>
                <w:sz w:val="20"/>
                <w:u w:val="single"/>
              </w:rPr>
              <w:t>[w przypadku spółek handlowych]</w:t>
            </w:r>
          </w:p>
          <w:p w14:paraId="3EE8592D" w14:textId="77777777" w:rsidR="0001658A" w:rsidRPr="00220D75" w:rsidRDefault="0001658A" w:rsidP="0001658A">
            <w:pPr>
              <w:pStyle w:val="Tekstpodstawowy"/>
              <w:spacing w:after="120"/>
              <w:rPr>
                <w:rFonts w:ascii="Arial" w:hAnsi="Arial" w:cs="Arial"/>
                <w:sz w:val="20"/>
              </w:rPr>
            </w:pPr>
            <w:r w:rsidRPr="00220D75">
              <w:rPr>
                <w:rFonts w:ascii="Arial" w:hAnsi="Arial" w:cs="Arial"/>
                <w:sz w:val="20"/>
              </w:rPr>
              <w:t xml:space="preserve">………………….. z siedzibą w ………………, przy ul. ………………., kod …–….., wpisaną do Rejestru Przedsiębiorców Krajowego Rejestru Sądowego prowadzonego przez Sąd Rejonowy ……………………, …. Wydział Gospodarczy KRS, pod numerem: ………………, o kapitale zakładowym w wysokości: ……………… PLN (*opłaconym w całości </w:t>
            </w:r>
            <w:r w:rsidRPr="00220D75">
              <w:rPr>
                <w:rFonts w:ascii="Arial" w:hAnsi="Arial" w:cs="Arial"/>
                <w:i/>
                <w:iCs/>
                <w:sz w:val="20"/>
              </w:rPr>
              <w:t>-*opcjonalnie, dotyczy spółek akcyjnych, a także spółek komandytowo - akcyjnych)</w:t>
            </w:r>
            <w:r w:rsidRPr="00220D75">
              <w:rPr>
                <w:rFonts w:ascii="Arial" w:hAnsi="Arial" w:cs="Arial"/>
                <w:sz w:val="20"/>
              </w:rPr>
              <w:t>, NIP: …………….., REGON……………………, BDO: …………………, reprezentowaną przez:</w:t>
            </w:r>
          </w:p>
          <w:p w14:paraId="72B1DA27" w14:textId="77777777" w:rsidR="0001658A" w:rsidRPr="00220D75" w:rsidRDefault="0001658A" w:rsidP="0001658A">
            <w:pPr>
              <w:pStyle w:val="Tekstpodstawowy"/>
              <w:spacing w:after="120"/>
              <w:rPr>
                <w:rFonts w:ascii="Arial" w:hAnsi="Arial" w:cs="Arial"/>
                <w:sz w:val="20"/>
              </w:rPr>
            </w:pPr>
            <w:r w:rsidRPr="00220D75">
              <w:rPr>
                <w:rFonts w:ascii="Arial" w:hAnsi="Arial" w:cs="Arial"/>
                <w:sz w:val="20"/>
              </w:rPr>
              <w:t>…………………………………………………………. (reprezentacja wynikająca z KRS – Zarząd lub Prokura, w przypadku spółek komandytowych lub komandytowo – akcyjnych – wpisujemy pełne dane komplementariusza i osoby uprawnione do reprezentowania komplementariusza)</w:t>
            </w:r>
          </w:p>
          <w:p w14:paraId="2C0AFCF6" w14:textId="77777777" w:rsidR="0001658A" w:rsidRPr="00220D75" w:rsidRDefault="0001658A" w:rsidP="0001658A">
            <w:pPr>
              <w:pStyle w:val="Tekstpodstawowy"/>
              <w:spacing w:after="120"/>
              <w:rPr>
                <w:rFonts w:ascii="Arial" w:hAnsi="Arial" w:cs="Arial"/>
                <w:sz w:val="20"/>
              </w:rPr>
            </w:pPr>
          </w:p>
          <w:p w14:paraId="3C972755" w14:textId="77777777" w:rsidR="0001658A" w:rsidRPr="00220D75" w:rsidRDefault="0001658A" w:rsidP="0001658A">
            <w:pPr>
              <w:pStyle w:val="Tekstpodstawowy"/>
              <w:spacing w:after="120"/>
              <w:rPr>
                <w:rFonts w:ascii="Arial" w:hAnsi="Arial" w:cs="Arial"/>
                <w:sz w:val="20"/>
              </w:rPr>
            </w:pPr>
            <w:r w:rsidRPr="00220D75">
              <w:rPr>
                <w:rFonts w:ascii="Arial" w:hAnsi="Arial" w:cs="Arial"/>
                <w:sz w:val="20"/>
              </w:rPr>
              <w:t>zwaną dalej „</w:t>
            </w:r>
            <w:r w:rsidRPr="00220D75">
              <w:rPr>
                <w:rFonts w:ascii="Arial" w:hAnsi="Arial" w:cs="Arial"/>
                <w:b/>
                <w:sz w:val="20"/>
              </w:rPr>
              <w:t>Kontrahentem</w:t>
            </w:r>
            <w:r w:rsidRPr="00220D75">
              <w:rPr>
                <w:rFonts w:ascii="Arial" w:hAnsi="Arial" w:cs="Arial"/>
                <w:sz w:val="20"/>
              </w:rPr>
              <w:t>”,</w:t>
            </w:r>
          </w:p>
          <w:p w14:paraId="0DCCCA0A" w14:textId="77777777" w:rsidR="0001658A" w:rsidRPr="00220D75" w:rsidRDefault="0001658A" w:rsidP="0001658A">
            <w:pPr>
              <w:pStyle w:val="NormalnyWeb"/>
              <w:spacing w:after="120" w:line="240" w:lineRule="auto"/>
              <w:jc w:val="center"/>
              <w:rPr>
                <w:rFonts w:ascii="Arial" w:hAnsi="Arial" w:cs="Arial"/>
                <w:sz w:val="20"/>
                <w:szCs w:val="20"/>
                <w:lang w:eastAsia="pl-PL"/>
              </w:rPr>
            </w:pPr>
            <w:r w:rsidRPr="00220D75">
              <w:rPr>
                <w:rFonts w:ascii="Arial" w:hAnsi="Arial" w:cs="Arial"/>
                <w:sz w:val="20"/>
                <w:szCs w:val="20"/>
                <w:lang w:eastAsia="pl-PL"/>
              </w:rPr>
              <w:lastRenderedPageBreak/>
              <w:t>Zważywszy, że:</w:t>
            </w:r>
          </w:p>
          <w:p w14:paraId="046F932A" w14:textId="77777777" w:rsidR="0001658A" w:rsidRPr="00220D75" w:rsidRDefault="0001658A" w:rsidP="0001658A">
            <w:pPr>
              <w:pStyle w:val="NormalnyWeb"/>
              <w:spacing w:after="120" w:line="240" w:lineRule="auto"/>
              <w:jc w:val="both"/>
              <w:rPr>
                <w:rFonts w:ascii="Arial" w:hAnsi="Arial" w:cs="Arial"/>
                <w:sz w:val="20"/>
                <w:szCs w:val="20"/>
                <w:lang w:eastAsia="pl-PL"/>
              </w:rPr>
            </w:pPr>
            <w:r w:rsidRPr="00220D75">
              <w:rPr>
                <w:rFonts w:ascii="Arial" w:hAnsi="Arial" w:cs="Arial"/>
                <w:bCs/>
                <w:i/>
                <w:iCs/>
                <w:sz w:val="20"/>
                <w:szCs w:val="20"/>
                <w:lang w:eastAsia="pl-PL"/>
              </w:rPr>
              <w:t>Strony zamierzają wymieniać informacje poufne w związku z ………………..(dalej: „</w:t>
            </w:r>
            <w:r w:rsidRPr="00220D75">
              <w:rPr>
                <w:rFonts w:ascii="Arial" w:hAnsi="Arial" w:cs="Arial"/>
                <w:b/>
                <w:bCs/>
                <w:i/>
                <w:iCs/>
                <w:sz w:val="20"/>
                <w:szCs w:val="20"/>
                <w:lang w:eastAsia="pl-PL"/>
              </w:rPr>
              <w:t>Cel</w:t>
            </w:r>
            <w:r w:rsidRPr="00220D75">
              <w:rPr>
                <w:rFonts w:ascii="Arial" w:hAnsi="Arial" w:cs="Arial"/>
                <w:bCs/>
                <w:i/>
                <w:iCs/>
                <w:sz w:val="20"/>
                <w:szCs w:val="20"/>
                <w:lang w:eastAsia="pl-PL"/>
              </w:rPr>
              <w:t>”), w związku z czym konieczne będzie wzajemne udostępnienie informacji, których przekazanie, ujawnienie lub wykorzystanie może naruszyć interesy danej Strony</w:t>
            </w:r>
          </w:p>
          <w:p w14:paraId="476D6835" w14:textId="77777777" w:rsidR="0001658A" w:rsidRPr="00220D75" w:rsidRDefault="0001658A" w:rsidP="0001658A">
            <w:pPr>
              <w:pStyle w:val="NormalnyWeb"/>
              <w:spacing w:after="120" w:line="240" w:lineRule="auto"/>
              <w:jc w:val="center"/>
              <w:rPr>
                <w:rFonts w:ascii="Arial" w:hAnsi="Arial" w:cs="Arial"/>
                <w:sz w:val="20"/>
                <w:szCs w:val="20"/>
              </w:rPr>
            </w:pPr>
            <w:r w:rsidRPr="00220D75">
              <w:rPr>
                <w:rFonts w:ascii="Arial" w:hAnsi="Arial" w:cs="Arial"/>
                <w:sz w:val="20"/>
                <w:szCs w:val="20"/>
              </w:rPr>
              <w:t>postanowiły zawrzeć Umowę o następującej treści:</w:t>
            </w:r>
          </w:p>
          <w:p w14:paraId="4B438AB3" w14:textId="32BC4B99" w:rsidR="0001658A" w:rsidRPr="00220D75" w:rsidRDefault="0001658A" w:rsidP="00F86C34">
            <w:pPr>
              <w:pStyle w:val="Nagwek1"/>
              <w:jc w:val="center"/>
              <w:rPr>
                <w:rFonts w:ascii="Arial" w:hAnsi="Arial" w:cs="Arial"/>
                <w:b/>
                <w:bCs/>
                <w:color w:val="auto"/>
                <w:sz w:val="20"/>
                <w:szCs w:val="20"/>
              </w:rPr>
            </w:pPr>
            <w:r w:rsidRPr="00220D75">
              <w:rPr>
                <w:rFonts w:ascii="Arial" w:hAnsi="Arial" w:cs="Arial"/>
                <w:b/>
                <w:bCs/>
                <w:color w:val="auto"/>
                <w:sz w:val="20"/>
                <w:szCs w:val="20"/>
              </w:rPr>
              <w:t>§ 1</w:t>
            </w:r>
            <w:r w:rsidR="00F86C34" w:rsidRPr="00220D75">
              <w:rPr>
                <w:rFonts w:ascii="Arial" w:hAnsi="Arial" w:cs="Arial"/>
                <w:b/>
                <w:bCs/>
                <w:color w:val="auto"/>
                <w:sz w:val="20"/>
                <w:szCs w:val="20"/>
              </w:rPr>
              <w:t>.</w:t>
            </w:r>
          </w:p>
          <w:p w14:paraId="792CDFDF" w14:textId="77777777" w:rsidR="0001658A" w:rsidRPr="00220D75" w:rsidRDefault="0001658A" w:rsidP="0001658A">
            <w:pPr>
              <w:tabs>
                <w:tab w:val="left" w:pos="1872"/>
                <w:tab w:val="center" w:pos="4895"/>
              </w:tabs>
              <w:spacing w:after="120"/>
              <w:jc w:val="center"/>
              <w:rPr>
                <w:rFonts w:ascii="Arial" w:hAnsi="Arial" w:cs="Arial"/>
                <w:sz w:val="20"/>
                <w:szCs w:val="20"/>
              </w:rPr>
            </w:pPr>
            <w:r w:rsidRPr="00220D75">
              <w:rPr>
                <w:rFonts w:ascii="Arial" w:hAnsi="Arial" w:cs="Arial"/>
                <w:b/>
                <w:sz w:val="20"/>
                <w:szCs w:val="20"/>
              </w:rPr>
              <w:t>Tajemnica Przedsiębiorstwa</w:t>
            </w:r>
          </w:p>
          <w:p w14:paraId="4B5B39FF" w14:textId="77777777" w:rsidR="0001658A" w:rsidRPr="00220D75" w:rsidRDefault="0001658A" w:rsidP="0001658A">
            <w:pPr>
              <w:pStyle w:val="Akapitzlist"/>
              <w:numPr>
                <w:ilvl w:val="0"/>
                <w:numId w:val="1"/>
              </w:numPr>
              <w:tabs>
                <w:tab w:val="left" w:pos="1872"/>
                <w:tab w:val="center" w:pos="4895"/>
              </w:tabs>
              <w:spacing w:after="120"/>
              <w:ind w:left="284"/>
              <w:contextualSpacing w:val="0"/>
              <w:jc w:val="both"/>
              <w:rPr>
                <w:rFonts w:ascii="Arial" w:hAnsi="Arial" w:cs="Arial"/>
                <w:b/>
                <w:sz w:val="20"/>
                <w:szCs w:val="20"/>
              </w:rPr>
            </w:pPr>
            <w:r w:rsidRPr="00220D75">
              <w:rPr>
                <w:rFonts w:ascii="Arial" w:hAnsi="Arial" w:cs="Arial"/>
                <w:sz w:val="20"/>
                <w:szCs w:val="20"/>
              </w:rPr>
              <w:t>Strony oświadczają, że zobowiązują się wzajemnie do zachowania w tajemnicy informacji technicznych, technologicznych, organizacyjnych lub innych informacji posiadających wartość gospodarczą, stanowiących tajemnicę przedsiębiorstwa w rozumieniu art. 11 ust. 2 ustawy z dnia 16/04/1993 r. o zwalczaniu nieuczciwej konkurencji przekazanych bezpośrednio lub pośrednio przez drugą Stronę (dalej: „</w:t>
            </w:r>
            <w:r w:rsidRPr="00220D75">
              <w:rPr>
                <w:rFonts w:ascii="Arial" w:hAnsi="Arial" w:cs="Arial"/>
                <w:b/>
                <w:bCs/>
                <w:sz w:val="20"/>
                <w:szCs w:val="20"/>
              </w:rPr>
              <w:t>Strona Ujawniająca</w:t>
            </w:r>
            <w:r w:rsidRPr="00220D75">
              <w:rPr>
                <w:rFonts w:ascii="Arial" w:hAnsi="Arial" w:cs="Arial"/>
                <w:sz w:val="20"/>
                <w:szCs w:val="20"/>
              </w:rPr>
              <w:t>”) w jakiejkolwiek formie, w szczególności ustnej, pisemnej, cyfrowej, dokumentowej, a także informacji uzyskanych przez daną Stronę (dalej: „</w:t>
            </w:r>
            <w:r w:rsidRPr="00220D75">
              <w:rPr>
                <w:rFonts w:ascii="Arial" w:hAnsi="Arial" w:cs="Arial"/>
                <w:b/>
                <w:bCs/>
                <w:sz w:val="20"/>
                <w:szCs w:val="20"/>
              </w:rPr>
              <w:t>Strona Otrzymująca</w:t>
            </w:r>
            <w:r w:rsidRPr="00220D75">
              <w:rPr>
                <w:rFonts w:ascii="Arial" w:hAnsi="Arial" w:cs="Arial"/>
                <w:sz w:val="20"/>
                <w:szCs w:val="20"/>
              </w:rPr>
              <w:t>”) w inny sposób w trakcie wzajemnej współpracy lub kontaktów Stron, które to informacje dotyczą bezpośrednio lub pośrednio danej Strony, spółek z grupy kapitałowej danej Strony, ich klientów lub ich kontrahentów, w tym treści Umowy, niezależnie od tego czy zostały opatrzone klauzulą „poufne” (dalej: „</w:t>
            </w:r>
            <w:r w:rsidRPr="00220D75">
              <w:rPr>
                <w:rFonts w:ascii="Arial" w:hAnsi="Arial" w:cs="Arial"/>
                <w:b/>
                <w:sz w:val="20"/>
                <w:szCs w:val="20"/>
              </w:rPr>
              <w:t>Informacje</w:t>
            </w:r>
            <w:r w:rsidRPr="00220D75">
              <w:rPr>
                <w:rFonts w:ascii="Arial" w:hAnsi="Arial" w:cs="Arial"/>
                <w:sz w:val="20"/>
                <w:szCs w:val="20"/>
              </w:rPr>
              <w:t>”) oraz wykorzystywać Informacje tylko w Celu i na potrzeby wzajemnej współpracy lub kontaktów Stron.</w:t>
            </w:r>
          </w:p>
          <w:p w14:paraId="04CEC470" w14:textId="79EE7068" w:rsidR="0001658A" w:rsidRPr="00220D75" w:rsidRDefault="0001658A" w:rsidP="0001658A">
            <w:pPr>
              <w:pStyle w:val="Akapitzlist"/>
              <w:numPr>
                <w:ilvl w:val="0"/>
                <w:numId w:val="1"/>
              </w:numPr>
              <w:tabs>
                <w:tab w:val="left" w:pos="1872"/>
                <w:tab w:val="center" w:pos="4895"/>
              </w:tabs>
              <w:spacing w:after="120"/>
              <w:ind w:left="284"/>
              <w:contextualSpacing w:val="0"/>
              <w:jc w:val="both"/>
              <w:rPr>
                <w:rFonts w:ascii="Arial" w:hAnsi="Arial" w:cs="Arial"/>
                <w:b/>
                <w:sz w:val="20"/>
                <w:szCs w:val="20"/>
              </w:rPr>
            </w:pPr>
            <w:r w:rsidRPr="00220D75">
              <w:rPr>
                <w:rFonts w:ascii="Arial" w:hAnsi="Arial" w:cs="Arial"/>
                <w:sz w:val="20"/>
                <w:szCs w:val="20"/>
              </w:rPr>
              <w:t xml:space="preserve">Informacje mogą dotyczyć w szczególności: treści zawartych umów, strategii rozwoju, w tym planów rozwoju produktów lub linii produkcyjnych, polityki cenowej, informacji finansowych, handlowych, marketingowych, reklamowych, promocyjnych, technicznych, technologicznych lub produkcyjnych, informacji dotyczących procesu produkcji, składu produktów, sposobu pakowania produktów, rynków surowców, dostawców, rynków zbytu, odbiorców, formularzy, rysunków, procedur, list klientów, wymagań lub warunków handlowych, memorandów wewnętrznych, wydruków komputerowych, próbek produktów, urządzeń i aparatury, opisów lub specyfikacji, broszur, ulotek, projektów lub wzorów materiałów reklamowych lub promocyjnych, lub projektów lub wzorów znaków towarowych, stosowanych zabezpieczeń informatycznych i fizycznych, lub innych danych, materiałów lub treści. Informacjami w rozumieniu Umowy są również wszelkie efekty prac lub usług lub jakichkolwiek </w:t>
            </w:r>
            <w:r w:rsidRPr="00220D75">
              <w:rPr>
                <w:rFonts w:ascii="Arial" w:hAnsi="Arial" w:cs="Arial"/>
                <w:sz w:val="20"/>
                <w:szCs w:val="20"/>
              </w:rPr>
              <w:lastRenderedPageBreak/>
              <w:t>innych czynności wykonywanych lub wykonanych przez Stronę Otrzymującą na rzecz Strony Ujawniającej, w szczególności opinie, ekspertyzy, tłumaczenia, koncepcje, pomysły, projekty, wyniki badań, raporty, sprawozdania itp.</w:t>
            </w:r>
          </w:p>
          <w:p w14:paraId="0B52B3D7" w14:textId="77777777" w:rsidR="0001658A" w:rsidRPr="00220D75" w:rsidRDefault="0001658A" w:rsidP="0001658A">
            <w:pPr>
              <w:pStyle w:val="Akapitzlist"/>
              <w:numPr>
                <w:ilvl w:val="0"/>
                <w:numId w:val="1"/>
              </w:numPr>
              <w:tabs>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Strony zobowiązują się przedsięwziąć takie środki bezpieczeństwa i sposoby postępowania, jakie będą odpowiednie i wystarczające, dla zapewnienia bezpiecznego, w tym zgodnego z niniejszą Umową i przepisami prawa, przetwarzania Informacji, aby zapobiec jakiemukolwiek nieautoryzowanemu wykorzystaniu, przekazaniu, ujawnieniu, czy dostępowi do tych Informacji. Strony nie będą w szczególności kopiowały lub utrwalały Informacji, jeżeli nie będzie to uzasadnione należytym wykonaniem przez daną Stronę zobowiązań wynikających z zawartej pomiędzy Stronami umowy lub z przepisów prawa. Każda ze Stron jest zobowiązana do niezwłocznego powiadomienia drugiej Strony o zaistniałych naruszeniach zasad ochrony lub nieuprawnionym ujawnieniu lub wykorzystaniu Informacji przetwarzanej w związku z realizacją Umowy.</w:t>
            </w:r>
          </w:p>
          <w:p w14:paraId="7EC9E697" w14:textId="77777777" w:rsidR="0001658A" w:rsidRPr="00220D75" w:rsidRDefault="0001658A" w:rsidP="0001658A">
            <w:pPr>
              <w:pStyle w:val="Akapitzlist"/>
              <w:numPr>
                <w:ilvl w:val="0"/>
                <w:numId w:val="1"/>
              </w:numPr>
              <w:tabs>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 xml:space="preserve">Obowiązek zachowania w tajemnicy Informacji rozciąga się również na pracowników Stron, przy czym Strona Otrzymująca ograniczy dostęp do Informacji otrzymanych od Strony Ujawniającej tylko do tych spośród jej pracowników, którym taki dostęp jest konieczny i niezbędny do realizacji zobowiązań wynikających z zawartej pomiędzy Stronami umowy lub z przepisów prawa. Obowiązek zachowania w tajemnicy Informacji rozciąga się również na inne osoby, w tym w szczególności audytorów, doradców i podwykonawców, którym Strona Otrzymująca udostępni Informacje. Strona Otrzymująca odpowiedzialna jest za zobowiązanie na piśmie w/w osób do ochrony Informacji na warunkach, co najmniej takich jak określone w Umowie oraz na żądanie Strony Ujawniającej przedstawić w terminie 7 (siedmiu) dni w formie dokumentowej aktualny wykaz osób, którym przekazano Informacje wraz z kopiami ww. oświadczeń. Strona Otrzymująca ponosi pełną odpowiedzialność za działania lub zaniechania osób, którym ujawniła Informacje. </w:t>
            </w:r>
          </w:p>
          <w:p w14:paraId="22A0247F" w14:textId="77777777" w:rsidR="0001658A" w:rsidRPr="00220D75" w:rsidRDefault="0001658A" w:rsidP="0001658A">
            <w:pPr>
              <w:pStyle w:val="Akapitzlist"/>
              <w:numPr>
                <w:ilvl w:val="0"/>
                <w:numId w:val="1"/>
              </w:numPr>
              <w:tabs>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Spod zobowiązania do zachowania Informacji w tajemnicy wyłączone są:</w:t>
            </w:r>
          </w:p>
          <w:p w14:paraId="74A4D681" w14:textId="77777777" w:rsidR="0001658A" w:rsidRPr="00220D75" w:rsidRDefault="0001658A" w:rsidP="0001658A">
            <w:pPr>
              <w:pStyle w:val="Akapitzlist"/>
              <w:numPr>
                <w:ilvl w:val="1"/>
                <w:numId w:val="1"/>
              </w:numPr>
              <w:tabs>
                <w:tab w:val="left" w:pos="1872"/>
                <w:tab w:val="center" w:pos="4895"/>
              </w:tabs>
              <w:spacing w:after="120"/>
              <w:ind w:left="709"/>
              <w:contextualSpacing w:val="0"/>
              <w:jc w:val="both"/>
              <w:rPr>
                <w:rFonts w:ascii="Arial" w:hAnsi="Arial" w:cs="Arial"/>
                <w:sz w:val="20"/>
                <w:szCs w:val="20"/>
              </w:rPr>
            </w:pPr>
            <w:r w:rsidRPr="00220D75">
              <w:rPr>
                <w:rFonts w:ascii="Arial" w:hAnsi="Arial" w:cs="Arial"/>
                <w:sz w:val="20"/>
                <w:szCs w:val="20"/>
              </w:rPr>
              <w:t>Informacje, które w chwili ich przekazania do Strony Otrzymującej przez Stronę Ujawniającą były dostępne publicznie lub które trafiły do wiadomości publicznej nie z winy Strony Otrzymującej, a także nie z winy pracowników lub współpracowników Strony Otrzymującej;</w:t>
            </w:r>
          </w:p>
          <w:p w14:paraId="72C5FFCE" w14:textId="77777777" w:rsidR="0001658A" w:rsidRPr="00220D75" w:rsidRDefault="0001658A" w:rsidP="0001658A">
            <w:pPr>
              <w:pStyle w:val="Akapitzlist"/>
              <w:numPr>
                <w:ilvl w:val="1"/>
                <w:numId w:val="1"/>
              </w:numPr>
              <w:tabs>
                <w:tab w:val="left" w:pos="1872"/>
                <w:tab w:val="center" w:pos="4895"/>
              </w:tabs>
              <w:spacing w:after="120"/>
              <w:ind w:left="709"/>
              <w:contextualSpacing w:val="0"/>
              <w:jc w:val="both"/>
              <w:rPr>
                <w:rFonts w:ascii="Arial" w:hAnsi="Arial" w:cs="Arial"/>
                <w:sz w:val="20"/>
                <w:szCs w:val="20"/>
              </w:rPr>
            </w:pPr>
            <w:r w:rsidRPr="00220D75">
              <w:rPr>
                <w:rFonts w:ascii="Arial" w:hAnsi="Arial" w:cs="Arial"/>
                <w:sz w:val="20"/>
                <w:szCs w:val="20"/>
              </w:rPr>
              <w:lastRenderedPageBreak/>
              <w:t>Informacje, co, do których Strona Ujawniająca wyraźnie postanowiła w formie pisemnej, pod rygorem nieważności, że nie mają one charakteru poufnego;</w:t>
            </w:r>
          </w:p>
          <w:p w14:paraId="30F3863C" w14:textId="77777777" w:rsidR="0001658A" w:rsidRPr="00220D75" w:rsidRDefault="0001658A" w:rsidP="0001658A">
            <w:pPr>
              <w:pStyle w:val="Akapitzlist"/>
              <w:numPr>
                <w:ilvl w:val="1"/>
                <w:numId w:val="1"/>
              </w:numPr>
              <w:tabs>
                <w:tab w:val="left" w:pos="1872"/>
                <w:tab w:val="center" w:pos="4895"/>
              </w:tabs>
              <w:spacing w:after="120"/>
              <w:ind w:left="709"/>
              <w:contextualSpacing w:val="0"/>
              <w:jc w:val="both"/>
              <w:rPr>
                <w:rFonts w:ascii="Arial" w:hAnsi="Arial" w:cs="Arial"/>
                <w:sz w:val="20"/>
                <w:szCs w:val="20"/>
              </w:rPr>
            </w:pPr>
            <w:r w:rsidRPr="00220D75">
              <w:rPr>
                <w:rFonts w:ascii="Arial" w:hAnsi="Arial" w:cs="Arial"/>
                <w:sz w:val="20"/>
                <w:szCs w:val="20"/>
              </w:rPr>
              <w:t>Informacje, których obowiązek ujawnienia wynika z przepisów prawa lub orzeczenia sądu lub organu, z tym że Strona Otrzymująca niezwłocznie zawiadomi Stronę Ujawniającą o zaistnieniu takiego obowiązku wskazując zakres Informacji mających podlegać ujawnieniu oraz uwzględni, w miarę możliwości, rekomendacje Strony Ujawniającej co do ujawnienia Informacji, w szczególności w zakresie złożenia wniosku o wyłączenie jawności postępowania, złożenia środka zaskarżenia oraz poinformuje sąd lub organ o poufnym charakterze Informacji.</w:t>
            </w:r>
          </w:p>
          <w:p w14:paraId="09718424" w14:textId="77777777" w:rsidR="0001658A" w:rsidRPr="00220D75" w:rsidRDefault="0001658A" w:rsidP="0001658A">
            <w:pPr>
              <w:pStyle w:val="Akapitzlist"/>
              <w:numPr>
                <w:ilvl w:val="0"/>
                <w:numId w:val="1"/>
              </w:numPr>
              <w:tabs>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Zobowiązanie do zachowania w tajemnicy Informacji wiąże w czasie realizacji Umowy, jak również w okresie 10 (dziesięciu) lat po zakończeniu Umowy, jej rozwiązaniu, wygaśnięciu lub uchyleniu bądź zniweczeniu skutków prawnych. Jeżeli mimo upływu, wskazanego w zdaniu poprzednim, okresu ochrony Informacji, te nadal podlegają ochronie w oparciu o wewnętrzne regulacje lub decyzje danej Strony lub w oparciu o szczególne przepisy prawa, dana Strona powiadomi drugą Stronę na piśmie, o przedłużeniu okresu ochrony, o dodatkowy wskazany okres (nie dłuższy jednak niż 10 lat), na co Strony niniejszym wyrażają pełną zgodę. Powiadomienie, o którym mowa w zdaniu powyższym nastąpi przed wygaśnięciem okresu ochrony, o którym mowa w zdaniu pierwszym niniejszego ustępu, nie później jednak niż na 10 (dziesięć) dni roboczych przed zakończeniem obowiązywania powyższego zobowiązania.</w:t>
            </w:r>
          </w:p>
          <w:p w14:paraId="62E71279" w14:textId="77777777" w:rsidR="0001658A" w:rsidRPr="00220D75" w:rsidRDefault="0001658A" w:rsidP="0001658A">
            <w:pPr>
              <w:pStyle w:val="Akapitzlist"/>
              <w:numPr>
                <w:ilvl w:val="0"/>
                <w:numId w:val="1"/>
              </w:numPr>
              <w:tabs>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Nie później niż w terminie 7 (siedmiu) dni po upływie okresu ochrony, o którym mowa w ust. 6, Strona Otrzymująca oraz wszelkie osoby, którym ta Strona przekazała Informacje zobowiązane są zwrócić Stronie Ujawniającej wszelkie materiały ją zawierające, włącznie z ich wszelkimi kopiami, chyba że obowiązek ich przechowywania wynika z przepisów prawa.</w:t>
            </w:r>
          </w:p>
          <w:p w14:paraId="4C162A64" w14:textId="71481B2E" w:rsidR="0001658A" w:rsidRPr="00220D75" w:rsidRDefault="0001658A" w:rsidP="0001658A">
            <w:pPr>
              <w:pStyle w:val="Akapitzlist"/>
              <w:numPr>
                <w:ilvl w:val="0"/>
                <w:numId w:val="1"/>
              </w:numPr>
              <w:tabs>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 xml:space="preserve">W przypadku nieuprawnionego wykorzystania, przekazania lub ujawnienia przez Stronę Otrzymującą Informacji, Strona Ujawniająca uprawniona jest do żądania od Strony Otrzymującej zapłaty kary umownej w </w:t>
            </w:r>
            <w:r w:rsidRPr="00220D75">
              <w:rPr>
                <w:rFonts w:ascii="Arial" w:hAnsi="Arial" w:cs="Arial"/>
                <w:b/>
                <w:bCs/>
                <w:sz w:val="20"/>
                <w:szCs w:val="20"/>
              </w:rPr>
              <w:t xml:space="preserve">wysokości </w:t>
            </w:r>
            <w:r w:rsidR="001D0AAB" w:rsidRPr="00220D75">
              <w:rPr>
                <w:rFonts w:ascii="Arial" w:hAnsi="Arial" w:cs="Arial"/>
                <w:b/>
                <w:bCs/>
                <w:sz w:val="20"/>
                <w:szCs w:val="20"/>
              </w:rPr>
              <w:t>10</w:t>
            </w:r>
            <w:r w:rsidR="00A66ABA" w:rsidRPr="00220D75">
              <w:rPr>
                <w:rFonts w:ascii="Arial" w:hAnsi="Arial" w:cs="Arial"/>
                <w:b/>
                <w:bCs/>
                <w:sz w:val="20"/>
                <w:szCs w:val="20"/>
              </w:rPr>
              <w:t>0</w:t>
            </w:r>
            <w:r w:rsidR="001D0AAB" w:rsidRPr="00220D75">
              <w:rPr>
                <w:rFonts w:ascii="Arial" w:hAnsi="Arial" w:cs="Arial"/>
                <w:b/>
                <w:bCs/>
                <w:sz w:val="20"/>
                <w:szCs w:val="20"/>
              </w:rPr>
              <w:t xml:space="preserve">.000 PLN </w:t>
            </w:r>
            <w:r w:rsidRPr="00220D75">
              <w:rPr>
                <w:rFonts w:ascii="Arial" w:hAnsi="Arial" w:cs="Arial"/>
                <w:b/>
                <w:bCs/>
                <w:sz w:val="20"/>
                <w:szCs w:val="20"/>
              </w:rPr>
              <w:t xml:space="preserve"> (słownie: </w:t>
            </w:r>
            <w:r w:rsidR="00A66ABA" w:rsidRPr="00220D75">
              <w:rPr>
                <w:rFonts w:ascii="Arial" w:hAnsi="Arial" w:cs="Arial"/>
                <w:b/>
                <w:bCs/>
                <w:sz w:val="20"/>
                <w:szCs w:val="20"/>
              </w:rPr>
              <w:t>sto</w:t>
            </w:r>
            <w:r w:rsidR="001D0AAB" w:rsidRPr="00220D75">
              <w:rPr>
                <w:rFonts w:ascii="Arial" w:hAnsi="Arial" w:cs="Arial"/>
                <w:b/>
                <w:bCs/>
                <w:sz w:val="20"/>
                <w:szCs w:val="20"/>
              </w:rPr>
              <w:t xml:space="preserve"> tysięcy</w:t>
            </w:r>
            <w:r w:rsidRPr="00220D75">
              <w:rPr>
                <w:rFonts w:ascii="Arial" w:hAnsi="Arial" w:cs="Arial"/>
                <w:b/>
                <w:bCs/>
                <w:sz w:val="20"/>
                <w:szCs w:val="20"/>
              </w:rPr>
              <w:t xml:space="preserve"> złotych)</w:t>
            </w:r>
            <w:r w:rsidRPr="00220D75">
              <w:rPr>
                <w:rFonts w:ascii="Arial" w:hAnsi="Arial" w:cs="Arial"/>
                <w:sz w:val="20"/>
                <w:szCs w:val="20"/>
              </w:rPr>
              <w:t xml:space="preserve"> za każdy taki przypadek. Zastrzeżona kara umowna nie wyłącza możliwości dochodzenia przez Stronę Ujawniającą odszkodowania na zasadach ogólnych do pełnej wysokości szkody, ani nie ogranicza prawa Strony Ujawniającej do skorzystania z innych środków </w:t>
            </w:r>
            <w:r w:rsidRPr="00220D75">
              <w:rPr>
                <w:rFonts w:ascii="Arial" w:hAnsi="Arial" w:cs="Arial"/>
                <w:sz w:val="20"/>
                <w:szCs w:val="20"/>
              </w:rPr>
              <w:lastRenderedPageBreak/>
              <w:t>prawnych, w szczególności określonych w ustawie z 16/04/1993 r. o zwalczaniu nieuczciwej konkurencji.</w:t>
            </w:r>
          </w:p>
          <w:p w14:paraId="096526C8" w14:textId="5071A463" w:rsidR="0001658A" w:rsidRPr="00220D75" w:rsidRDefault="0001658A" w:rsidP="00F86C34">
            <w:pPr>
              <w:pStyle w:val="Nagwek1"/>
              <w:jc w:val="center"/>
              <w:rPr>
                <w:rFonts w:ascii="Arial" w:hAnsi="Arial" w:cs="Arial"/>
                <w:b/>
                <w:bCs/>
                <w:color w:val="auto"/>
                <w:sz w:val="20"/>
                <w:szCs w:val="20"/>
              </w:rPr>
            </w:pPr>
            <w:r w:rsidRPr="00220D75">
              <w:rPr>
                <w:rFonts w:ascii="Arial" w:hAnsi="Arial" w:cs="Arial"/>
                <w:b/>
                <w:bCs/>
                <w:color w:val="auto"/>
                <w:sz w:val="20"/>
                <w:szCs w:val="20"/>
              </w:rPr>
              <w:t>§ 2</w:t>
            </w:r>
            <w:r w:rsidR="00F86C34" w:rsidRPr="00220D75">
              <w:rPr>
                <w:rFonts w:ascii="Arial" w:hAnsi="Arial" w:cs="Arial"/>
                <w:b/>
                <w:bCs/>
                <w:color w:val="auto"/>
                <w:sz w:val="20"/>
                <w:szCs w:val="20"/>
              </w:rPr>
              <w:t>.</w:t>
            </w:r>
          </w:p>
          <w:p w14:paraId="088D8214" w14:textId="77777777" w:rsidR="0001658A" w:rsidRPr="00220D75" w:rsidRDefault="0001658A" w:rsidP="0001658A">
            <w:pPr>
              <w:tabs>
                <w:tab w:val="left" w:pos="1872"/>
                <w:tab w:val="center" w:pos="4895"/>
              </w:tabs>
              <w:spacing w:after="120"/>
              <w:jc w:val="center"/>
              <w:rPr>
                <w:rFonts w:ascii="Arial" w:hAnsi="Arial" w:cs="Arial"/>
                <w:b/>
                <w:sz w:val="20"/>
                <w:szCs w:val="20"/>
              </w:rPr>
            </w:pPr>
            <w:r w:rsidRPr="00220D75">
              <w:rPr>
                <w:rFonts w:ascii="Arial" w:hAnsi="Arial" w:cs="Arial"/>
                <w:b/>
                <w:sz w:val="20"/>
                <w:szCs w:val="20"/>
              </w:rPr>
              <w:t>Tajemnica Spółki ORLEN OIL</w:t>
            </w:r>
          </w:p>
          <w:p w14:paraId="37C3EE51"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Kontrahent przyjmuje do wiadomości, że informacje oznaczone klauzulą „Tajemnica Spółki ORLEN OIL” stanowią szczególnie chroniony, kwalifikowany rodzaj Informacji, co do których podjęto szczególne działania określone w aktach wewnętrznych ORLEN OIL, w celu zachowania ich w tajemnicy i których wykorzystanie, przekazanie lub ujawnienie, w całości lub choćby w części, osobie nieuprawnionej, w znacznym stopniu zagraża lub narusza istotne interesy ORLEN OIL (dalej „</w:t>
            </w:r>
            <w:r w:rsidRPr="00220D75">
              <w:rPr>
                <w:rFonts w:ascii="Arial" w:hAnsi="Arial" w:cs="Arial"/>
                <w:b/>
                <w:bCs/>
                <w:sz w:val="20"/>
                <w:szCs w:val="20"/>
              </w:rPr>
              <w:t>Tajemnica Spółki</w:t>
            </w:r>
            <w:r w:rsidRPr="00220D75">
              <w:rPr>
                <w:rFonts w:ascii="Arial" w:hAnsi="Arial" w:cs="Arial"/>
                <w:sz w:val="20"/>
                <w:szCs w:val="20"/>
              </w:rPr>
              <w:t>”).</w:t>
            </w:r>
          </w:p>
          <w:p w14:paraId="729A63FA"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Za informacje stanowiące Tajemnicę Spółki uważa się również nieoznaczone informacje przetwarzane w systemach informatycznych lub teleinformatycznych, o których ORLEN OIL poinformuje Kontrahenta w formie dokumentowej, pisemnej lub elektronicznej, że stanowią one Tajemnicę Spółki.</w:t>
            </w:r>
          </w:p>
          <w:p w14:paraId="27FA63C2"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Kontrahent będzie zobowiązany do stosowania do Tajemnicy Spółki postanowień dot. Tajemnicy Przedsiębiorstwa (§ 1 Umowy), a także postanowień niniejszego paragrafu. W razie rozbieżności, rozstrzygające znaczenie mają postanowienia przewidujące dalej idącą ochronę.</w:t>
            </w:r>
          </w:p>
          <w:p w14:paraId="4BD1DFB8"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 xml:space="preserve">Kontrahent niezwłocznie, jednakże nie później niż w terminie 5 dni roboczych od zawarcia niniejszej Umowy, zobowiązany jest do przekazania ORLEN OIL jednego egzemplarza wykazu osób, którego wzór stanowi Załącznik nr 2 do niniejszej Umowy oraz oświadczeń podpisanych przez osoby wskazane w wykazie, których wzór stanowi Załącznik nr 1 do Umowy, jak też do aktualizowania tego wykazu wraz z oświadczeniami w terminie 3 dni roboczych od dnia zaistnienia każdej zmiany. </w:t>
            </w:r>
          </w:p>
          <w:p w14:paraId="4D80724E"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 xml:space="preserve">Kontrahent zobowiązany jest do zapoznania osób, o których mowa w ust. 4 powyżej z aktualnymi zasadami ochrony Tajemnicy Spółki, w uzgodnionej pomiędzy Stronami formie i terminie, ale nie później niż przed rozpoczęciem przetwarzania Tajemnicy Spółki przez te osoby. </w:t>
            </w:r>
          </w:p>
          <w:p w14:paraId="53ADF9B8"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 xml:space="preserve">Kontrahent zobowiązany jest uzyskać uprzednią pisemną, pod rygorem nieważności, zgodę ORLEN OIL na udostępnienie Tajemnicy Spółki osobom </w:t>
            </w:r>
            <w:r w:rsidRPr="00220D75">
              <w:rPr>
                <w:rFonts w:ascii="Arial" w:hAnsi="Arial" w:cs="Arial"/>
                <w:sz w:val="20"/>
                <w:szCs w:val="20"/>
              </w:rPr>
              <w:lastRenderedPageBreak/>
              <w:t>trzecim i na utrwalenie oraz kopiowanie materiałów zawierających Tajemnicę Spółki.</w:t>
            </w:r>
          </w:p>
          <w:p w14:paraId="5451EA73"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W zakresie terminu obowiązywania zobowiązań wynikających z niniejszego paragrafu stosuje się § 1 ust. 6 Umowy, przy czym nie później niż w terminie 3 miesięcy po rozwiązaniu, wygaśnięciu lub uchyleniu bądź zniweczeniu skutków prawnych niniejszej Umowy Kontrahent oraz wszelkie osoby, którym Kontrahent przekazał Tajemnicę Spółki zobowiązane są zwrócić lub zniszczyć wszelkie dokumenty, nośniki i pliki ją zawierające oraz przedstawić stosowne oświadczenie o dokonaniu zniszczenia lub zwrotu wszystkich powyższych materiałów, chyba że obowiązek ich przechowywania wynika z przepisów prawa.</w:t>
            </w:r>
          </w:p>
          <w:p w14:paraId="659C191D"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Kontrahent nie jest uprawniony do oznaczania materiałów zawierających Tajemnicę Spółki innymi klauzulami lub oznaczeniami niż, odpowiednio: „TAJEMNICA SPÓŁKI ORLEN OIL”.</w:t>
            </w:r>
          </w:p>
          <w:p w14:paraId="307C577C" w14:textId="77777777" w:rsidR="0001658A" w:rsidRPr="00220D75" w:rsidRDefault="0001658A" w:rsidP="0001658A">
            <w:pPr>
              <w:pStyle w:val="Akapitzlist"/>
              <w:numPr>
                <w:ilvl w:val="0"/>
                <w:numId w:val="3"/>
              </w:numPr>
              <w:tabs>
                <w:tab w:val="left" w:pos="284"/>
                <w:tab w:val="left" w:pos="1872"/>
                <w:tab w:val="center" w:pos="4895"/>
              </w:tabs>
              <w:spacing w:after="120"/>
              <w:ind w:left="284" w:hanging="284"/>
              <w:contextualSpacing w:val="0"/>
              <w:jc w:val="both"/>
              <w:rPr>
                <w:rFonts w:ascii="Arial" w:hAnsi="Arial" w:cs="Arial"/>
                <w:sz w:val="20"/>
                <w:szCs w:val="20"/>
              </w:rPr>
            </w:pPr>
            <w:r w:rsidRPr="00220D75">
              <w:rPr>
                <w:rFonts w:ascii="Arial" w:hAnsi="Arial" w:cs="Arial"/>
                <w:sz w:val="20"/>
                <w:szCs w:val="20"/>
              </w:rPr>
              <w:t xml:space="preserve">Za naruszenie wynikających z Umowy obowiązków dotyczących Tajemnicy Spółki, ORLEN OIL uprawniony jest do dochodzenia od Kontrahenta odszkodowania na zasadach ogólnych. </w:t>
            </w:r>
          </w:p>
          <w:p w14:paraId="2D3503BE" w14:textId="2BC76F72" w:rsidR="0001658A" w:rsidRPr="00220D75" w:rsidRDefault="0001658A" w:rsidP="00F86C34">
            <w:pPr>
              <w:pStyle w:val="Nagwek1"/>
              <w:jc w:val="center"/>
              <w:rPr>
                <w:rFonts w:ascii="Arial" w:hAnsi="Arial" w:cs="Arial"/>
                <w:b/>
                <w:bCs/>
                <w:color w:val="auto"/>
                <w:sz w:val="20"/>
                <w:szCs w:val="20"/>
              </w:rPr>
            </w:pPr>
            <w:bookmarkStart w:id="0" w:name="_Toc482758939"/>
            <w:bookmarkStart w:id="1" w:name="_Toc483314641"/>
            <w:bookmarkStart w:id="2" w:name="_Toc483905293"/>
            <w:r w:rsidRPr="00220D75">
              <w:rPr>
                <w:rFonts w:ascii="Arial" w:hAnsi="Arial" w:cs="Arial"/>
                <w:b/>
                <w:bCs/>
                <w:color w:val="auto"/>
                <w:sz w:val="20"/>
                <w:szCs w:val="20"/>
              </w:rPr>
              <w:t xml:space="preserve">§ </w:t>
            </w:r>
            <w:bookmarkEnd w:id="0"/>
            <w:r w:rsidRPr="00220D75">
              <w:rPr>
                <w:rFonts w:ascii="Arial" w:hAnsi="Arial" w:cs="Arial"/>
                <w:b/>
                <w:bCs/>
                <w:color w:val="auto"/>
                <w:sz w:val="20"/>
                <w:szCs w:val="20"/>
              </w:rPr>
              <w:t>3</w:t>
            </w:r>
            <w:r w:rsidR="00F86C34" w:rsidRPr="00220D75">
              <w:rPr>
                <w:rFonts w:ascii="Arial" w:hAnsi="Arial" w:cs="Arial"/>
                <w:b/>
                <w:bCs/>
                <w:color w:val="auto"/>
                <w:sz w:val="20"/>
                <w:szCs w:val="20"/>
              </w:rPr>
              <w:t>.</w:t>
            </w:r>
          </w:p>
          <w:p w14:paraId="65DD65BD" w14:textId="77777777" w:rsidR="0001658A" w:rsidRPr="00220D75" w:rsidRDefault="0001658A" w:rsidP="0001658A">
            <w:pPr>
              <w:tabs>
                <w:tab w:val="left" w:pos="1872"/>
                <w:tab w:val="center" w:pos="4895"/>
              </w:tabs>
              <w:spacing w:after="120"/>
              <w:jc w:val="center"/>
              <w:rPr>
                <w:rFonts w:ascii="Arial" w:hAnsi="Arial" w:cs="Arial"/>
                <w:b/>
                <w:sz w:val="20"/>
                <w:szCs w:val="20"/>
              </w:rPr>
            </w:pPr>
            <w:r w:rsidRPr="00220D75">
              <w:rPr>
                <w:rFonts w:ascii="Arial" w:hAnsi="Arial" w:cs="Arial"/>
                <w:b/>
                <w:sz w:val="20"/>
                <w:szCs w:val="20"/>
              </w:rPr>
              <w:t>Kontakty Stron</w:t>
            </w:r>
          </w:p>
          <w:p w14:paraId="7994FC11" w14:textId="77777777" w:rsidR="0001658A" w:rsidRPr="00220D75" w:rsidRDefault="0001658A" w:rsidP="0001658A">
            <w:pPr>
              <w:numPr>
                <w:ilvl w:val="0"/>
                <w:numId w:val="9"/>
              </w:numPr>
              <w:suppressAutoHyphens/>
              <w:ind w:left="426" w:hanging="426"/>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Za koordynowanie wykonywania Umowy ze strony ORLEN OIL odpowiedzialny jest:</w:t>
            </w:r>
          </w:p>
          <w:p w14:paraId="63971468" w14:textId="77777777" w:rsidR="0001658A" w:rsidRPr="00220D75" w:rsidRDefault="0001658A" w:rsidP="0001658A">
            <w:pPr>
              <w:tabs>
                <w:tab w:val="left" w:pos="426"/>
              </w:tabs>
              <w:ind w:left="426"/>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imię i nazwisko: –………..</w:t>
            </w:r>
          </w:p>
          <w:p w14:paraId="35F6B9EA" w14:textId="77777777" w:rsidR="0001658A" w:rsidRPr="00220D75" w:rsidRDefault="0001658A" w:rsidP="0001658A">
            <w:pPr>
              <w:tabs>
                <w:tab w:val="left" w:pos="426"/>
              </w:tabs>
              <w:ind w:left="426"/>
              <w:jc w:val="both"/>
              <w:rPr>
                <w:rFonts w:ascii="Arial" w:eastAsia="SimSun" w:hAnsi="Arial" w:cs="Arial"/>
                <w:kern w:val="1"/>
                <w:sz w:val="20"/>
                <w:szCs w:val="20"/>
                <w:lang w:val="de-DE" w:eastAsia="hi-IN" w:bidi="hi-IN"/>
              </w:rPr>
            </w:pPr>
            <w:proofErr w:type="spellStart"/>
            <w:r w:rsidRPr="00220D75">
              <w:rPr>
                <w:rFonts w:ascii="Arial" w:eastAsia="SimSun" w:hAnsi="Arial" w:cs="Arial"/>
                <w:kern w:val="1"/>
                <w:sz w:val="20"/>
                <w:szCs w:val="20"/>
                <w:lang w:val="de-DE" w:eastAsia="hi-IN" w:bidi="hi-IN"/>
              </w:rPr>
              <w:t>nr</w:t>
            </w:r>
            <w:proofErr w:type="spellEnd"/>
            <w:r w:rsidRPr="00220D75">
              <w:rPr>
                <w:rFonts w:ascii="Arial" w:eastAsia="SimSun" w:hAnsi="Arial" w:cs="Arial"/>
                <w:kern w:val="1"/>
                <w:sz w:val="20"/>
                <w:szCs w:val="20"/>
                <w:lang w:val="de-DE" w:eastAsia="hi-IN" w:bidi="hi-IN"/>
              </w:rPr>
              <w:t xml:space="preserve"> </w:t>
            </w:r>
            <w:proofErr w:type="spellStart"/>
            <w:r w:rsidRPr="00220D75">
              <w:rPr>
                <w:rFonts w:ascii="Arial" w:eastAsia="SimSun" w:hAnsi="Arial" w:cs="Arial"/>
                <w:kern w:val="1"/>
                <w:sz w:val="20"/>
                <w:szCs w:val="20"/>
                <w:lang w:val="de-DE" w:eastAsia="hi-IN" w:bidi="hi-IN"/>
              </w:rPr>
              <w:t>telefonu</w:t>
            </w:r>
            <w:proofErr w:type="spellEnd"/>
            <w:r w:rsidRPr="00220D75">
              <w:rPr>
                <w:rFonts w:ascii="Arial" w:eastAsia="SimSun" w:hAnsi="Arial" w:cs="Arial"/>
                <w:kern w:val="1"/>
                <w:sz w:val="20"/>
                <w:szCs w:val="20"/>
                <w:lang w:val="de-DE" w:eastAsia="hi-IN" w:bidi="hi-IN"/>
              </w:rPr>
              <w:t xml:space="preserve">:  </w:t>
            </w:r>
            <w:r w:rsidRPr="00220D75">
              <w:rPr>
                <w:rFonts w:ascii="Arial" w:hAnsi="Arial" w:cs="Arial"/>
                <w:noProof/>
                <w:sz w:val="20"/>
                <w:szCs w:val="20"/>
                <w:lang w:eastAsia="pl-PL"/>
              </w:rPr>
              <w:t> ……… </w:t>
            </w:r>
          </w:p>
          <w:p w14:paraId="55472192" w14:textId="77777777" w:rsidR="0001658A" w:rsidRPr="00220D75" w:rsidRDefault="0001658A" w:rsidP="0001658A">
            <w:pPr>
              <w:tabs>
                <w:tab w:val="left" w:pos="426"/>
              </w:tabs>
              <w:ind w:left="426"/>
              <w:jc w:val="both"/>
              <w:rPr>
                <w:rFonts w:ascii="Arial" w:eastAsia="SimSun" w:hAnsi="Arial" w:cs="Arial"/>
                <w:kern w:val="1"/>
                <w:sz w:val="20"/>
                <w:szCs w:val="20"/>
                <w:lang w:val="de-DE" w:eastAsia="hi-IN" w:bidi="hi-IN"/>
              </w:rPr>
            </w:pPr>
            <w:r w:rsidRPr="00220D75">
              <w:rPr>
                <w:rFonts w:ascii="Arial" w:eastAsia="SimSun" w:hAnsi="Arial" w:cs="Arial"/>
                <w:kern w:val="1"/>
                <w:sz w:val="20"/>
                <w:szCs w:val="20"/>
                <w:lang w:val="de-DE" w:eastAsia="hi-IN" w:bidi="hi-IN"/>
              </w:rPr>
              <w:t xml:space="preserve">e – mail: </w:t>
            </w:r>
            <w:r w:rsidRPr="00220D75">
              <w:rPr>
                <w:rFonts w:ascii="Arial" w:hAnsi="Arial" w:cs="Arial"/>
                <w:sz w:val="20"/>
                <w:szCs w:val="20"/>
                <w:lang w:val="en-GB"/>
              </w:rPr>
              <w:t>.............</w:t>
            </w:r>
          </w:p>
          <w:p w14:paraId="24DFB688" w14:textId="77777777" w:rsidR="0001658A" w:rsidRPr="00220D75" w:rsidRDefault="0001658A" w:rsidP="0001658A">
            <w:pPr>
              <w:numPr>
                <w:ilvl w:val="0"/>
                <w:numId w:val="9"/>
              </w:numPr>
              <w:suppressAutoHyphens/>
              <w:ind w:left="426" w:hanging="426"/>
              <w:contextualSpacing/>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Za koordynowanie wykonywania Umowy ze strony Kontrahenta odpowiedzialny jest:</w:t>
            </w:r>
          </w:p>
          <w:p w14:paraId="356A46BD" w14:textId="77777777" w:rsidR="0001658A" w:rsidRPr="00220D75" w:rsidRDefault="0001658A" w:rsidP="0001658A">
            <w:pPr>
              <w:ind w:left="426"/>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imię i nazwisko: ……………..</w:t>
            </w:r>
          </w:p>
          <w:p w14:paraId="49289780" w14:textId="77777777" w:rsidR="0001658A" w:rsidRPr="00220D75" w:rsidRDefault="0001658A" w:rsidP="0001658A">
            <w:pPr>
              <w:ind w:left="426"/>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 xml:space="preserve">nr telefonu: </w:t>
            </w:r>
            <w:r w:rsidRPr="00220D75">
              <w:rPr>
                <w:rFonts w:ascii="Arial" w:hAnsi="Arial" w:cs="Arial"/>
                <w:sz w:val="20"/>
                <w:szCs w:val="20"/>
              </w:rPr>
              <w:t>.............</w:t>
            </w:r>
          </w:p>
          <w:p w14:paraId="3548F759" w14:textId="77777777" w:rsidR="0001658A" w:rsidRPr="00220D75" w:rsidRDefault="0001658A" w:rsidP="0001658A">
            <w:pPr>
              <w:ind w:firstLine="426"/>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 xml:space="preserve">e – mail: </w:t>
            </w:r>
            <w:r w:rsidRPr="00220D75">
              <w:rPr>
                <w:rFonts w:ascii="Arial" w:hAnsi="Arial" w:cs="Arial"/>
                <w:sz w:val="20"/>
                <w:szCs w:val="20"/>
              </w:rPr>
              <w:t>....................</w:t>
            </w:r>
          </w:p>
          <w:p w14:paraId="4B45CFBF" w14:textId="77777777" w:rsidR="0001658A" w:rsidRPr="00220D75" w:rsidRDefault="0001658A" w:rsidP="0001658A">
            <w:pPr>
              <w:pStyle w:val="Akapitzlist"/>
              <w:numPr>
                <w:ilvl w:val="0"/>
                <w:numId w:val="9"/>
              </w:numPr>
              <w:suppressAutoHyphens/>
              <w:contextualSpacing w:val="0"/>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 xml:space="preserve">Strony zobowiązują się do informowania na piśmie drugiej Strony o zmianie danych określonych w ust.1 i ust. 2, jak również wszelkich innych danych kontaktowych określonych w Umowie, a także w przypadku zmiany danych wskazanych w komparycji Umowy, pod rygorem uznania doręczenia pod ostatni znany adres za skuteczne. W przypadku niepodjęcia przez Stronę korespondencji pod adresem ostatnio wskazanym, korespondencję uznaje się </w:t>
            </w:r>
            <w:r w:rsidRPr="00220D75">
              <w:rPr>
                <w:rFonts w:ascii="Arial" w:eastAsia="SimSun" w:hAnsi="Arial" w:cs="Arial"/>
                <w:kern w:val="1"/>
                <w:sz w:val="20"/>
                <w:szCs w:val="20"/>
                <w:lang w:eastAsia="hi-IN" w:bidi="hi-IN"/>
              </w:rPr>
              <w:lastRenderedPageBreak/>
              <w:t>za doręczoną bez względu na przyczynę, dla której nie została podjęta. Zmiana osób wskazanych w ust. 1 i 2 nie stanowi zmiany niniejszej Umowy.</w:t>
            </w:r>
          </w:p>
          <w:p w14:paraId="503FB7FD" w14:textId="77777777" w:rsidR="0001658A" w:rsidRPr="00220D75" w:rsidRDefault="0001658A" w:rsidP="0001658A">
            <w:pPr>
              <w:pStyle w:val="Akapitzlist"/>
              <w:numPr>
                <w:ilvl w:val="0"/>
                <w:numId w:val="9"/>
              </w:numPr>
              <w:suppressAutoHyphens/>
              <w:contextualSpacing w:val="0"/>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Wszelka korespondencja pomiędzy Stronami winna być prowadzona w formie co najmniej dokumentowej, z zastrzeżeniem oświadczeń mających wpływ na obowiązywanie Umowy.</w:t>
            </w:r>
          </w:p>
          <w:p w14:paraId="1C6E8940" w14:textId="2118FB90" w:rsidR="0001658A" w:rsidRPr="00220D75" w:rsidRDefault="0001658A" w:rsidP="0001658A">
            <w:pPr>
              <w:pStyle w:val="Akapitzlist"/>
              <w:numPr>
                <w:ilvl w:val="0"/>
                <w:numId w:val="9"/>
              </w:numPr>
              <w:suppressAutoHyphens/>
              <w:contextualSpacing w:val="0"/>
              <w:jc w:val="both"/>
              <w:rPr>
                <w:rFonts w:ascii="Arial" w:eastAsia="SimSun" w:hAnsi="Arial" w:cs="Arial"/>
                <w:kern w:val="1"/>
                <w:sz w:val="20"/>
                <w:szCs w:val="20"/>
                <w:lang w:eastAsia="hi-IN" w:bidi="hi-IN"/>
              </w:rPr>
            </w:pPr>
            <w:r w:rsidRPr="00220D75">
              <w:rPr>
                <w:rFonts w:ascii="Arial" w:eastAsia="SimSun" w:hAnsi="Arial" w:cs="Arial"/>
                <w:kern w:val="1"/>
                <w:sz w:val="20"/>
                <w:szCs w:val="20"/>
                <w:lang w:eastAsia="hi-IN" w:bidi="hi-IN"/>
              </w:rPr>
              <w:t>Strony upoważniają osoby wskazane przez siebie w ust. 1 i ust. 2 powyżej do dokonywania wszelkich bieżących uzgodnień, kontaktów, składania oświadczeń, podpisywania protokołów w toku realizacji Umowy, jednakże bez prawa do dokonywania zmiany, rozwiązania, odstąpienia lub wypowiedzenia Umowy, chyba że osoby te posiadają odrębne umocowanie.</w:t>
            </w:r>
          </w:p>
          <w:p w14:paraId="57941891" w14:textId="3719B222" w:rsidR="0001658A" w:rsidRPr="00220D75" w:rsidRDefault="0001658A" w:rsidP="00F86C34">
            <w:pPr>
              <w:pStyle w:val="Nagwek1"/>
              <w:jc w:val="center"/>
              <w:rPr>
                <w:rFonts w:ascii="Arial" w:hAnsi="Arial" w:cs="Arial"/>
                <w:b/>
                <w:bCs/>
                <w:color w:val="auto"/>
                <w:sz w:val="20"/>
                <w:szCs w:val="20"/>
              </w:rPr>
            </w:pPr>
            <w:r w:rsidRPr="00220D75">
              <w:rPr>
                <w:rFonts w:ascii="Arial" w:hAnsi="Arial" w:cs="Arial"/>
                <w:b/>
                <w:bCs/>
                <w:color w:val="auto"/>
                <w:sz w:val="20"/>
                <w:szCs w:val="20"/>
              </w:rPr>
              <w:t>§ 4</w:t>
            </w:r>
            <w:bookmarkEnd w:id="1"/>
            <w:bookmarkEnd w:id="2"/>
            <w:r w:rsidR="00F86C34" w:rsidRPr="00220D75">
              <w:rPr>
                <w:rFonts w:ascii="Arial" w:hAnsi="Arial" w:cs="Arial"/>
                <w:b/>
                <w:bCs/>
                <w:color w:val="auto"/>
                <w:sz w:val="20"/>
                <w:szCs w:val="20"/>
              </w:rPr>
              <w:t>.</w:t>
            </w:r>
          </w:p>
          <w:p w14:paraId="677F54FB" w14:textId="77777777" w:rsidR="0001658A" w:rsidRPr="00220D75" w:rsidRDefault="0001658A" w:rsidP="0001658A">
            <w:pPr>
              <w:tabs>
                <w:tab w:val="left" w:pos="1872"/>
                <w:tab w:val="center" w:pos="4895"/>
              </w:tabs>
              <w:spacing w:after="120"/>
              <w:jc w:val="center"/>
              <w:rPr>
                <w:rFonts w:ascii="Arial" w:hAnsi="Arial" w:cs="Arial"/>
                <w:b/>
                <w:sz w:val="20"/>
                <w:szCs w:val="20"/>
              </w:rPr>
            </w:pPr>
            <w:r w:rsidRPr="00220D75">
              <w:rPr>
                <w:rFonts w:ascii="Arial" w:hAnsi="Arial" w:cs="Arial"/>
                <w:b/>
                <w:sz w:val="20"/>
                <w:szCs w:val="20"/>
              </w:rPr>
              <w:t xml:space="preserve">Wejście w życie, wypowiedzenie oraz rozwiązanie Umowy </w:t>
            </w:r>
          </w:p>
          <w:p w14:paraId="1AEC0704" w14:textId="77777777" w:rsidR="0001658A" w:rsidRPr="00220D75" w:rsidRDefault="0001658A" w:rsidP="0001658A">
            <w:pPr>
              <w:pStyle w:val="Akapitzlist"/>
              <w:keepLines/>
              <w:numPr>
                <w:ilvl w:val="0"/>
                <w:numId w:val="2"/>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Umowa zostaje zawarta na czas oznaczony od dnia jej zawarcia do ………………...</w:t>
            </w:r>
          </w:p>
          <w:p w14:paraId="6BD5D228" w14:textId="77777777" w:rsidR="0001658A" w:rsidRPr="00220D75" w:rsidRDefault="0001658A" w:rsidP="0001658A">
            <w:pPr>
              <w:pStyle w:val="Akapitzlist"/>
              <w:keepLines/>
              <w:numPr>
                <w:ilvl w:val="0"/>
                <w:numId w:val="2"/>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Jeżeli w rezultacie negocjacji warunków współpracy Strony podpiszą umowę na świadczenie usług lub umowę handlową, postanowienia w przedmiocie poufności zawarte w umowie na świadczenie usług lub w umowie handlowej zastąpią zasady zachowania poufności określone Umową.</w:t>
            </w:r>
          </w:p>
          <w:p w14:paraId="04EC4118" w14:textId="6FD38E1A" w:rsidR="0001658A" w:rsidRPr="00220D75" w:rsidRDefault="0001658A" w:rsidP="0001658A">
            <w:pPr>
              <w:tabs>
                <w:tab w:val="left" w:pos="1872"/>
                <w:tab w:val="center" w:pos="4895"/>
              </w:tabs>
              <w:spacing w:after="120"/>
              <w:jc w:val="center"/>
              <w:rPr>
                <w:rFonts w:ascii="Arial" w:hAnsi="Arial" w:cs="Arial"/>
                <w:b/>
                <w:sz w:val="20"/>
                <w:szCs w:val="20"/>
              </w:rPr>
            </w:pPr>
            <w:r w:rsidRPr="00220D75">
              <w:rPr>
                <w:rFonts w:ascii="Arial" w:hAnsi="Arial" w:cs="Arial"/>
                <w:b/>
                <w:sz w:val="20"/>
                <w:szCs w:val="20"/>
              </w:rPr>
              <w:t>§ 5</w:t>
            </w:r>
            <w:r w:rsidR="00F86C34" w:rsidRPr="00220D75">
              <w:rPr>
                <w:rFonts w:ascii="Arial" w:hAnsi="Arial" w:cs="Arial"/>
                <w:b/>
                <w:sz w:val="20"/>
                <w:szCs w:val="20"/>
              </w:rPr>
              <w:t>.</w:t>
            </w:r>
          </w:p>
          <w:p w14:paraId="7689F33B" w14:textId="77777777" w:rsidR="0001658A" w:rsidRPr="00220D75" w:rsidRDefault="0001658A" w:rsidP="0001658A">
            <w:pPr>
              <w:tabs>
                <w:tab w:val="left" w:pos="1872"/>
                <w:tab w:val="center" w:pos="4895"/>
              </w:tabs>
              <w:spacing w:after="120"/>
              <w:jc w:val="center"/>
              <w:rPr>
                <w:rFonts w:ascii="Arial" w:hAnsi="Arial" w:cs="Arial"/>
                <w:b/>
                <w:sz w:val="20"/>
                <w:szCs w:val="20"/>
              </w:rPr>
            </w:pPr>
            <w:r w:rsidRPr="00220D75">
              <w:rPr>
                <w:rFonts w:ascii="Arial" w:hAnsi="Arial" w:cs="Arial"/>
                <w:b/>
                <w:sz w:val="20"/>
                <w:szCs w:val="20"/>
              </w:rPr>
              <w:t>Przetwarzanie danych osobowych</w:t>
            </w:r>
          </w:p>
          <w:p w14:paraId="25452382" w14:textId="16CD40A2" w:rsidR="0001658A" w:rsidRPr="00220D75" w:rsidRDefault="0001658A" w:rsidP="0001658A">
            <w:pPr>
              <w:pStyle w:val="Akapitzlist"/>
              <w:keepLines/>
              <w:numPr>
                <w:ilvl w:val="0"/>
                <w:numId w:val="10"/>
              </w:numPr>
              <w:tabs>
                <w:tab w:val="left" w:pos="0"/>
              </w:tabs>
              <w:spacing w:after="120"/>
              <w:ind w:left="284"/>
              <w:contextualSpacing w:val="0"/>
              <w:jc w:val="both"/>
              <w:rPr>
                <w:rFonts w:ascii="Arial" w:hAnsi="Arial" w:cs="Arial"/>
                <w:sz w:val="20"/>
                <w:szCs w:val="20"/>
              </w:rPr>
            </w:pPr>
            <w:r w:rsidRPr="00220D75">
              <w:rPr>
                <w:rFonts w:ascii="Arial" w:hAnsi="Arial" w:cs="Arial"/>
                <w:sz w:val="20"/>
                <w:szCs w:val="20"/>
              </w:rPr>
              <w:t>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w:t>
            </w:r>
            <w:r w:rsidR="00672318" w:rsidRPr="00220D75">
              <w:rPr>
                <w:rFonts w:ascii="Arial" w:hAnsi="Arial" w:cs="Arial"/>
                <w:sz w:val="20"/>
                <w:szCs w:val="20"/>
              </w:rPr>
              <w:t>.</w:t>
            </w:r>
          </w:p>
          <w:p w14:paraId="686FFC7A" w14:textId="77777777" w:rsidR="0001658A" w:rsidRPr="00220D75" w:rsidRDefault="0001658A" w:rsidP="0001658A">
            <w:pPr>
              <w:pStyle w:val="Akapitzlist"/>
              <w:keepLines/>
              <w:numPr>
                <w:ilvl w:val="0"/>
                <w:numId w:val="10"/>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lastRenderedPageBreak/>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klauzuli informacyjnej stanowiącej Załącznik nr 6 do Umowy oraz źródle pozyskania danych osobowych.</w:t>
            </w:r>
          </w:p>
          <w:p w14:paraId="2B35D4C0" w14:textId="77777777" w:rsidR="0001658A" w:rsidRPr="00220D75" w:rsidRDefault="0001658A" w:rsidP="0001658A">
            <w:pPr>
              <w:pStyle w:val="Akapitzlist"/>
              <w:keepLines/>
              <w:numPr>
                <w:ilvl w:val="0"/>
                <w:numId w:val="10"/>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B2F89F7" w14:textId="77777777" w:rsidR="0001658A" w:rsidRPr="00220D75" w:rsidRDefault="0001658A" w:rsidP="0001658A">
            <w:pPr>
              <w:pStyle w:val="Akapitzlist"/>
              <w:keepLines/>
              <w:numPr>
                <w:ilvl w:val="0"/>
                <w:numId w:val="10"/>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W przypadku, gdy w związku z realizacją Umowy, zaistnieje konieczność dostępu lub przekazania Kontrahentowi danych osobowych w rozumieniu obowiązujących przepisów o ochronie danych osobowych, Kontrahent zobowiązany jest do zawarcia z ORLEN OIL przed rozpoczęciem przetwarzania takich danych odpowiedniej, odrębnej umowy, której przedmiotem będą zasady i warunki ochrony oraz przetwarzania tych danych.</w:t>
            </w:r>
          </w:p>
          <w:p w14:paraId="79CC95C1" w14:textId="4EBEFEB5" w:rsidR="0001658A" w:rsidRPr="00220D75" w:rsidRDefault="0001658A" w:rsidP="00220D75">
            <w:pPr>
              <w:tabs>
                <w:tab w:val="left" w:pos="1872"/>
                <w:tab w:val="center" w:pos="4895"/>
              </w:tabs>
              <w:jc w:val="center"/>
              <w:rPr>
                <w:rFonts w:ascii="Arial" w:hAnsi="Arial" w:cs="Arial"/>
                <w:b/>
                <w:sz w:val="20"/>
                <w:szCs w:val="20"/>
              </w:rPr>
            </w:pPr>
            <w:r w:rsidRPr="00220D75">
              <w:rPr>
                <w:rFonts w:ascii="Arial" w:hAnsi="Arial" w:cs="Arial"/>
                <w:b/>
                <w:sz w:val="20"/>
                <w:szCs w:val="20"/>
              </w:rPr>
              <w:t>§ 6</w:t>
            </w:r>
            <w:r w:rsidR="00F86C34" w:rsidRPr="00220D75">
              <w:rPr>
                <w:rFonts w:ascii="Arial" w:hAnsi="Arial" w:cs="Arial"/>
                <w:b/>
                <w:sz w:val="20"/>
                <w:szCs w:val="20"/>
              </w:rPr>
              <w:t>.</w:t>
            </w:r>
          </w:p>
          <w:p w14:paraId="389A02D4" w14:textId="77777777" w:rsidR="0001658A" w:rsidRDefault="0001658A" w:rsidP="00220D75">
            <w:pPr>
              <w:tabs>
                <w:tab w:val="left" w:pos="1872"/>
                <w:tab w:val="center" w:pos="4895"/>
              </w:tabs>
              <w:jc w:val="center"/>
              <w:rPr>
                <w:rFonts w:ascii="Arial" w:hAnsi="Arial" w:cs="Arial"/>
                <w:b/>
                <w:sz w:val="20"/>
                <w:szCs w:val="20"/>
              </w:rPr>
            </w:pPr>
            <w:r w:rsidRPr="00220D75">
              <w:rPr>
                <w:rFonts w:ascii="Arial" w:hAnsi="Arial" w:cs="Arial"/>
                <w:b/>
                <w:sz w:val="20"/>
                <w:szCs w:val="20"/>
              </w:rPr>
              <w:t>Postanowienia końcowe</w:t>
            </w:r>
          </w:p>
          <w:p w14:paraId="2D8B82F0" w14:textId="77777777" w:rsidR="00220D75" w:rsidRPr="00220D75" w:rsidRDefault="00220D75" w:rsidP="00220D75">
            <w:pPr>
              <w:tabs>
                <w:tab w:val="left" w:pos="1872"/>
                <w:tab w:val="center" w:pos="4895"/>
              </w:tabs>
              <w:jc w:val="center"/>
              <w:rPr>
                <w:rFonts w:ascii="Arial" w:hAnsi="Arial" w:cs="Arial"/>
                <w:b/>
                <w:sz w:val="20"/>
                <w:szCs w:val="20"/>
              </w:rPr>
            </w:pPr>
          </w:p>
          <w:p w14:paraId="076B4048" w14:textId="77777777" w:rsidR="0001658A" w:rsidRPr="00220D75" w:rsidRDefault="0001658A" w:rsidP="0001658A">
            <w:pPr>
              <w:pStyle w:val="Akapitzlist"/>
              <w:keepLines/>
              <w:numPr>
                <w:ilvl w:val="0"/>
                <w:numId w:val="11"/>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Jeżeli którekolwiek z postanowień Umowy stanie się, uznane zostanie za nieważne lub bezskuteczne, pozostałe postanowienia zostają w mocy. Strony zobowiązują się do dołożenia starań i podjęcia wszelkich niezbędnych czynności w celu osiągnięcia porozumienia i uzgodnienia nowych postanowień w miejsce postanowień uznanych za nieważne lub prawnie wadliwe.</w:t>
            </w:r>
          </w:p>
          <w:p w14:paraId="388DC5A6" w14:textId="77777777" w:rsidR="0001658A" w:rsidRPr="00220D75" w:rsidRDefault="0001658A" w:rsidP="0001658A">
            <w:pPr>
              <w:pStyle w:val="Akapitzlist"/>
              <w:keepLines/>
              <w:numPr>
                <w:ilvl w:val="0"/>
                <w:numId w:val="11"/>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Postanowienia niniejszej Umowy, w tym w szczególności § 2, mają odpowiednie zastosowanie w przypadku przekazania Kontrahentowi jakichkolwiek Informacji przez inne spółki lub podmioty wchodzące w skład grupy kapitałowej ORLEN S.A., a dotyczących ORLEN OIL lub tych podmiotów.</w:t>
            </w:r>
          </w:p>
          <w:p w14:paraId="31E453B0" w14:textId="77777777" w:rsidR="0001658A" w:rsidRPr="00220D75" w:rsidRDefault="0001658A" w:rsidP="0001658A">
            <w:pPr>
              <w:pStyle w:val="Akapitzlist"/>
              <w:keepLines/>
              <w:numPr>
                <w:ilvl w:val="0"/>
                <w:numId w:val="11"/>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Niniejsza Umowa, jak również wszelkie prawa i obowiązki wynikające lub związane z Umową, niezależnie od ich charakteru prawnego, podlegają prawu polskiemu oraz jurysdykcji sądów polskich, właściwych miejscowo wg siedziby ORLEN OIL.</w:t>
            </w:r>
          </w:p>
          <w:p w14:paraId="1F6B4D5F" w14:textId="77777777" w:rsidR="0001658A" w:rsidRPr="00220D75" w:rsidRDefault="0001658A" w:rsidP="0001658A">
            <w:pPr>
              <w:pStyle w:val="Akapitzlist"/>
              <w:keepLines/>
              <w:numPr>
                <w:ilvl w:val="0"/>
                <w:numId w:val="11"/>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lastRenderedPageBreak/>
              <w:t xml:space="preserve">Umowa nie przenosi na Stronę jakichkolwiek praw do Informacji, w szczególności praw do </w:t>
            </w:r>
            <w:proofErr w:type="spellStart"/>
            <w:r w:rsidRPr="00220D75">
              <w:rPr>
                <w:rFonts w:ascii="Arial" w:hAnsi="Arial" w:cs="Arial"/>
                <w:sz w:val="20"/>
                <w:szCs w:val="20"/>
              </w:rPr>
              <w:t>know</w:t>
            </w:r>
            <w:proofErr w:type="spellEnd"/>
            <w:r w:rsidRPr="00220D75">
              <w:rPr>
                <w:rFonts w:ascii="Arial" w:hAnsi="Arial" w:cs="Arial"/>
                <w:sz w:val="20"/>
                <w:szCs w:val="20"/>
              </w:rPr>
              <w:t>–</w:t>
            </w:r>
            <w:proofErr w:type="spellStart"/>
            <w:r w:rsidRPr="00220D75">
              <w:rPr>
                <w:rFonts w:ascii="Arial" w:hAnsi="Arial" w:cs="Arial"/>
                <w:sz w:val="20"/>
                <w:szCs w:val="20"/>
              </w:rPr>
              <w:t>how</w:t>
            </w:r>
            <w:proofErr w:type="spellEnd"/>
            <w:r w:rsidRPr="00220D75">
              <w:rPr>
                <w:rFonts w:ascii="Arial" w:hAnsi="Arial" w:cs="Arial"/>
                <w:sz w:val="20"/>
                <w:szCs w:val="20"/>
              </w:rPr>
              <w:t>, praw do wynalazków, wzorów użytkowych, ani nie stanowi licencji.</w:t>
            </w:r>
          </w:p>
          <w:p w14:paraId="0E11E64B" w14:textId="5FE9FE90" w:rsidR="0001658A" w:rsidRPr="00220D75" w:rsidRDefault="0001658A" w:rsidP="00672318">
            <w:pPr>
              <w:pStyle w:val="Akapitzlist"/>
              <w:keepLines/>
              <w:numPr>
                <w:ilvl w:val="0"/>
                <w:numId w:val="11"/>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Następujące załączniki do Umowy stanowią jej integralną cześć:</w:t>
            </w:r>
          </w:p>
          <w:p w14:paraId="4DD25270" w14:textId="77777777" w:rsidR="0001658A" w:rsidRPr="00220D75" w:rsidRDefault="0001658A" w:rsidP="0001658A">
            <w:pPr>
              <w:pStyle w:val="Akapitzlist"/>
              <w:keepLines/>
              <w:tabs>
                <w:tab w:val="left" w:pos="0"/>
              </w:tabs>
              <w:spacing w:after="120"/>
              <w:ind w:left="360"/>
              <w:jc w:val="both"/>
              <w:rPr>
                <w:rFonts w:ascii="Arial" w:hAnsi="Arial" w:cs="Arial"/>
                <w:sz w:val="20"/>
                <w:szCs w:val="20"/>
              </w:rPr>
            </w:pPr>
            <w:r w:rsidRPr="00220D75">
              <w:rPr>
                <w:rFonts w:ascii="Arial" w:hAnsi="Arial" w:cs="Arial"/>
                <w:sz w:val="20"/>
                <w:szCs w:val="20"/>
              </w:rPr>
              <w:t>Załącznik nr 1 – Wzór oświadczenia</w:t>
            </w:r>
          </w:p>
          <w:p w14:paraId="18B1731F" w14:textId="77777777" w:rsidR="0001658A" w:rsidRPr="00220D75" w:rsidRDefault="0001658A" w:rsidP="0001658A">
            <w:pPr>
              <w:pStyle w:val="Akapitzlist"/>
              <w:keepLines/>
              <w:tabs>
                <w:tab w:val="left" w:pos="0"/>
              </w:tabs>
              <w:spacing w:after="120"/>
              <w:ind w:left="360"/>
              <w:jc w:val="both"/>
              <w:rPr>
                <w:rFonts w:ascii="Arial" w:hAnsi="Arial" w:cs="Arial"/>
                <w:sz w:val="20"/>
                <w:szCs w:val="20"/>
              </w:rPr>
            </w:pPr>
            <w:r w:rsidRPr="00220D75">
              <w:rPr>
                <w:rFonts w:ascii="Arial" w:hAnsi="Arial" w:cs="Arial"/>
                <w:sz w:val="20"/>
                <w:szCs w:val="20"/>
              </w:rPr>
              <w:t>Załącznik nr 2 – Wzór wykazu osób</w:t>
            </w:r>
          </w:p>
          <w:p w14:paraId="6A9A3D55" w14:textId="77777777" w:rsidR="0001658A" w:rsidRPr="00220D75" w:rsidRDefault="0001658A" w:rsidP="0001658A">
            <w:pPr>
              <w:pStyle w:val="Akapitzlist"/>
              <w:keepLines/>
              <w:tabs>
                <w:tab w:val="left" w:pos="0"/>
              </w:tabs>
              <w:spacing w:after="120"/>
              <w:ind w:left="360"/>
              <w:jc w:val="both"/>
              <w:rPr>
                <w:rFonts w:ascii="Arial" w:hAnsi="Arial" w:cs="Arial"/>
                <w:sz w:val="20"/>
                <w:szCs w:val="20"/>
              </w:rPr>
            </w:pPr>
            <w:r w:rsidRPr="00220D75">
              <w:rPr>
                <w:rFonts w:ascii="Arial" w:hAnsi="Arial" w:cs="Arial"/>
                <w:sz w:val="20"/>
                <w:szCs w:val="20"/>
              </w:rPr>
              <w:t>Załącznik nr 3 - Klauzula antykorupcyjna</w:t>
            </w:r>
          </w:p>
          <w:p w14:paraId="3A2FD440" w14:textId="77777777" w:rsidR="0001658A" w:rsidRPr="00220D75" w:rsidRDefault="0001658A" w:rsidP="0001658A">
            <w:pPr>
              <w:pStyle w:val="Akapitzlist"/>
              <w:keepLines/>
              <w:tabs>
                <w:tab w:val="left" w:pos="0"/>
              </w:tabs>
              <w:spacing w:after="120"/>
              <w:ind w:left="360"/>
              <w:jc w:val="both"/>
              <w:rPr>
                <w:rFonts w:ascii="Arial" w:hAnsi="Arial" w:cs="Arial"/>
                <w:sz w:val="20"/>
                <w:szCs w:val="20"/>
              </w:rPr>
            </w:pPr>
            <w:r w:rsidRPr="00220D75">
              <w:rPr>
                <w:rFonts w:ascii="Arial" w:hAnsi="Arial" w:cs="Arial"/>
                <w:sz w:val="20"/>
                <w:szCs w:val="20"/>
              </w:rPr>
              <w:t>Załącznik nr 4 – Klauzula Sankcyjna</w:t>
            </w:r>
          </w:p>
          <w:p w14:paraId="57EE6414" w14:textId="77777777" w:rsidR="0001658A" w:rsidRPr="00220D75" w:rsidRDefault="0001658A" w:rsidP="0001658A">
            <w:pPr>
              <w:pStyle w:val="Akapitzlist"/>
              <w:keepLines/>
              <w:tabs>
                <w:tab w:val="left" w:pos="0"/>
              </w:tabs>
              <w:spacing w:after="120"/>
              <w:ind w:left="360"/>
              <w:jc w:val="both"/>
              <w:rPr>
                <w:rFonts w:ascii="Arial" w:hAnsi="Arial" w:cs="Arial"/>
                <w:sz w:val="20"/>
                <w:szCs w:val="20"/>
              </w:rPr>
            </w:pPr>
            <w:r w:rsidRPr="00220D75">
              <w:rPr>
                <w:rFonts w:ascii="Arial" w:hAnsi="Arial" w:cs="Arial"/>
                <w:sz w:val="20"/>
                <w:szCs w:val="20"/>
              </w:rPr>
              <w:t>Załącznik nr 5 – Klauzula MAR</w:t>
            </w:r>
          </w:p>
          <w:p w14:paraId="6F824262" w14:textId="77777777" w:rsidR="0001658A" w:rsidRPr="00220D75" w:rsidRDefault="0001658A" w:rsidP="0001658A">
            <w:pPr>
              <w:pStyle w:val="Akapitzlist"/>
              <w:keepLines/>
              <w:tabs>
                <w:tab w:val="left" w:pos="0"/>
              </w:tabs>
              <w:spacing w:after="120"/>
              <w:ind w:left="360"/>
              <w:jc w:val="both"/>
              <w:rPr>
                <w:rFonts w:ascii="Arial" w:hAnsi="Arial" w:cs="Arial"/>
                <w:sz w:val="20"/>
                <w:szCs w:val="20"/>
              </w:rPr>
            </w:pPr>
            <w:r w:rsidRPr="00220D75">
              <w:rPr>
                <w:rFonts w:ascii="Arial" w:hAnsi="Arial" w:cs="Arial"/>
                <w:sz w:val="20"/>
                <w:szCs w:val="20"/>
              </w:rPr>
              <w:t xml:space="preserve">Załącznik nr 6 – Klauzula informacyjna ORLEN OIL </w:t>
            </w:r>
          </w:p>
          <w:p w14:paraId="733991C0" w14:textId="77777777" w:rsidR="0001658A" w:rsidRDefault="0001658A" w:rsidP="0001658A">
            <w:pPr>
              <w:pStyle w:val="Akapitzlist"/>
              <w:keepLines/>
              <w:numPr>
                <w:ilvl w:val="0"/>
                <w:numId w:val="11"/>
              </w:numPr>
              <w:tabs>
                <w:tab w:val="left" w:pos="0"/>
              </w:tabs>
              <w:spacing w:after="120"/>
              <w:ind w:left="284" w:hanging="284"/>
              <w:contextualSpacing w:val="0"/>
              <w:jc w:val="both"/>
              <w:rPr>
                <w:rFonts w:ascii="Arial" w:hAnsi="Arial" w:cs="Arial"/>
                <w:sz w:val="20"/>
                <w:szCs w:val="20"/>
              </w:rPr>
            </w:pPr>
            <w:r w:rsidRPr="00220D75">
              <w:rPr>
                <w:rFonts w:ascii="Arial" w:hAnsi="Arial" w:cs="Arial"/>
                <w:sz w:val="20"/>
                <w:szCs w:val="20"/>
              </w:rPr>
              <w:t>Niniejszą Umowę wraz załącznikami sporządzono w dwóch jednobrzmiących egzemplarzach w formie pisemnej, po jednym egzemplarzu dla każdej ze Stron. Wszelkie zmiany niniejszej Umowy wymagają formy pisemnej pod rygorem nieważności.</w:t>
            </w:r>
          </w:p>
          <w:p w14:paraId="7C80185E" w14:textId="77777777" w:rsidR="00220D75" w:rsidRPr="00220D75" w:rsidRDefault="00220D75" w:rsidP="00220D75">
            <w:pPr>
              <w:pStyle w:val="Akapitzlist"/>
              <w:keepLines/>
              <w:tabs>
                <w:tab w:val="left" w:pos="0"/>
              </w:tabs>
              <w:spacing w:after="120"/>
              <w:ind w:left="284"/>
              <w:contextualSpacing w:val="0"/>
              <w:jc w:val="both"/>
              <w:rPr>
                <w:rFonts w:ascii="Arial" w:hAnsi="Arial" w:cs="Arial"/>
                <w:sz w:val="20"/>
                <w:szCs w:val="20"/>
              </w:rPr>
            </w:pPr>
          </w:p>
          <w:p w14:paraId="02995F2D" w14:textId="77777777" w:rsidR="0001658A" w:rsidRPr="00220D75" w:rsidRDefault="0001658A" w:rsidP="0001658A">
            <w:pPr>
              <w:keepLines/>
              <w:tabs>
                <w:tab w:val="left" w:pos="0"/>
              </w:tabs>
              <w:spacing w:after="120"/>
              <w:jc w:val="center"/>
              <w:rPr>
                <w:rFonts w:ascii="Arial" w:hAnsi="Arial" w:cs="Arial"/>
                <w:sz w:val="20"/>
                <w:szCs w:val="20"/>
              </w:rPr>
            </w:pPr>
            <w:r w:rsidRPr="00220D75">
              <w:rPr>
                <w:rFonts w:ascii="Arial" w:hAnsi="Arial" w:cs="Arial"/>
                <w:b/>
                <w:bCs/>
                <w:sz w:val="20"/>
                <w:szCs w:val="20"/>
              </w:rPr>
              <w:t xml:space="preserve">ORLEN OIL </w:t>
            </w:r>
            <w:r w:rsidRPr="00220D75">
              <w:rPr>
                <w:rFonts w:ascii="Arial" w:hAnsi="Arial" w:cs="Arial"/>
                <w:b/>
                <w:bCs/>
                <w:sz w:val="20"/>
                <w:szCs w:val="20"/>
              </w:rPr>
              <w:tab/>
            </w:r>
            <w:r w:rsidRPr="00220D75">
              <w:rPr>
                <w:rFonts w:ascii="Arial" w:hAnsi="Arial" w:cs="Arial"/>
                <w:b/>
                <w:bCs/>
                <w:sz w:val="20"/>
                <w:szCs w:val="20"/>
              </w:rPr>
              <w:tab/>
              <w:t xml:space="preserve"> </w:t>
            </w:r>
            <w:r w:rsidRPr="00220D75">
              <w:rPr>
                <w:rFonts w:ascii="Arial" w:hAnsi="Arial" w:cs="Arial"/>
                <w:b/>
                <w:bCs/>
                <w:sz w:val="20"/>
                <w:szCs w:val="20"/>
              </w:rPr>
              <w:tab/>
            </w:r>
            <w:r w:rsidRPr="00220D75">
              <w:rPr>
                <w:rFonts w:ascii="Arial" w:hAnsi="Arial" w:cs="Arial"/>
                <w:b/>
                <w:bCs/>
                <w:sz w:val="20"/>
                <w:szCs w:val="20"/>
              </w:rPr>
              <w:tab/>
            </w:r>
            <w:r w:rsidRPr="00220D75">
              <w:rPr>
                <w:rFonts w:ascii="Arial" w:hAnsi="Arial" w:cs="Arial"/>
                <w:b/>
                <w:bCs/>
                <w:sz w:val="20"/>
                <w:szCs w:val="20"/>
              </w:rPr>
              <w:tab/>
              <w:t>KONTRAHENT</w:t>
            </w:r>
            <w:r w:rsidRPr="00220D75">
              <w:rPr>
                <w:rFonts w:ascii="Arial" w:hAnsi="Arial" w:cs="Arial"/>
                <w:sz w:val="20"/>
                <w:szCs w:val="20"/>
              </w:rPr>
              <w:br w:type="page"/>
            </w:r>
          </w:p>
          <w:p w14:paraId="339FF59B" w14:textId="77777777" w:rsidR="00220D75" w:rsidRPr="00220D75" w:rsidRDefault="00220D75" w:rsidP="0001658A">
            <w:pPr>
              <w:keepLines/>
              <w:tabs>
                <w:tab w:val="left" w:pos="0"/>
              </w:tabs>
              <w:spacing w:after="120"/>
              <w:jc w:val="both"/>
              <w:rPr>
                <w:rFonts w:ascii="Arial" w:hAnsi="Arial" w:cs="Arial"/>
                <w:b/>
                <w:bCs/>
                <w:sz w:val="20"/>
                <w:szCs w:val="20"/>
              </w:rPr>
            </w:pPr>
          </w:p>
          <w:p w14:paraId="50E4EE87" w14:textId="66645F11" w:rsidR="0001658A" w:rsidRPr="00220D75" w:rsidRDefault="0001658A" w:rsidP="0001658A">
            <w:pPr>
              <w:keepLines/>
              <w:tabs>
                <w:tab w:val="left" w:pos="0"/>
              </w:tabs>
              <w:spacing w:after="120"/>
              <w:jc w:val="both"/>
              <w:rPr>
                <w:rFonts w:ascii="Arial" w:hAnsi="Arial" w:cs="Arial"/>
                <w:b/>
                <w:bCs/>
                <w:sz w:val="20"/>
                <w:szCs w:val="20"/>
              </w:rPr>
            </w:pPr>
            <w:r w:rsidRPr="00220D75">
              <w:rPr>
                <w:rFonts w:ascii="Arial" w:hAnsi="Arial" w:cs="Arial"/>
                <w:b/>
                <w:bCs/>
                <w:sz w:val="20"/>
                <w:szCs w:val="20"/>
              </w:rPr>
              <w:t>Załącznik nr 1 – Wzór oświadczenia</w:t>
            </w:r>
          </w:p>
          <w:p w14:paraId="799F9F30"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7BAAE5BA" w14:textId="5FE79D43" w:rsidR="0001658A" w:rsidRPr="00220D75" w:rsidRDefault="0001658A" w:rsidP="0001658A">
            <w:pPr>
              <w:jc w:val="center"/>
              <w:rPr>
                <w:rFonts w:ascii="Arial" w:hAnsi="Arial" w:cs="Arial"/>
                <w:b/>
                <w:sz w:val="20"/>
                <w:szCs w:val="20"/>
              </w:rPr>
            </w:pPr>
            <w:bookmarkStart w:id="3" w:name="_Toc208764766"/>
            <w:r w:rsidRPr="00220D75">
              <w:rPr>
                <w:rFonts w:ascii="Arial" w:hAnsi="Arial" w:cs="Arial"/>
                <w:b/>
                <w:sz w:val="20"/>
                <w:szCs w:val="20"/>
              </w:rPr>
              <w:t>Wzór oświadczenia przeznaczony dla osób zatrudnionych w podmiocie zewnętrznym / świadczących usługi na rzecz podmiotu zewnętrznego o nieujawnianiu informacji stanowiących Tajemnicę Przedsiębiorstwa, w tym Tajemnicę Spółki ORLEN OIL sp. z o.o. lub Tajemnicę Spółki innej Spółki GK ORLEN</w:t>
            </w:r>
          </w:p>
          <w:p w14:paraId="663C02FC" w14:textId="77777777" w:rsidR="0001658A" w:rsidRPr="00220D75" w:rsidRDefault="0001658A" w:rsidP="0001658A">
            <w:pPr>
              <w:ind w:left="284" w:hanging="284"/>
              <w:jc w:val="right"/>
              <w:rPr>
                <w:rFonts w:ascii="Arial" w:hAnsi="Arial" w:cs="Arial"/>
                <w:sz w:val="20"/>
                <w:szCs w:val="20"/>
              </w:rPr>
            </w:pPr>
          </w:p>
          <w:p w14:paraId="274B6579" w14:textId="77777777" w:rsidR="0001658A" w:rsidRPr="00220D75" w:rsidRDefault="0001658A" w:rsidP="0001658A">
            <w:pPr>
              <w:ind w:left="284" w:hanging="284"/>
              <w:jc w:val="right"/>
              <w:rPr>
                <w:rFonts w:ascii="Arial" w:hAnsi="Arial" w:cs="Arial"/>
                <w:sz w:val="20"/>
                <w:szCs w:val="20"/>
              </w:rPr>
            </w:pPr>
          </w:p>
          <w:p w14:paraId="1280AA54" w14:textId="77777777" w:rsidR="0001658A" w:rsidRPr="00220D75" w:rsidRDefault="0001658A" w:rsidP="0001658A">
            <w:pPr>
              <w:ind w:left="284" w:hanging="284"/>
              <w:jc w:val="right"/>
              <w:rPr>
                <w:rFonts w:ascii="Arial" w:hAnsi="Arial" w:cs="Arial"/>
                <w:sz w:val="20"/>
                <w:szCs w:val="20"/>
              </w:rPr>
            </w:pPr>
          </w:p>
          <w:p w14:paraId="6D13040C" w14:textId="77777777" w:rsidR="0001658A" w:rsidRPr="00220D75" w:rsidRDefault="0001658A" w:rsidP="0001658A">
            <w:pPr>
              <w:ind w:left="284" w:hanging="284"/>
              <w:jc w:val="right"/>
              <w:rPr>
                <w:rFonts w:ascii="Arial" w:hAnsi="Arial" w:cs="Arial"/>
                <w:sz w:val="20"/>
                <w:szCs w:val="20"/>
              </w:rPr>
            </w:pPr>
            <w:r w:rsidRPr="00220D75">
              <w:rPr>
                <w:rFonts w:ascii="Arial" w:hAnsi="Arial" w:cs="Arial"/>
                <w:sz w:val="20"/>
                <w:szCs w:val="20"/>
              </w:rPr>
              <w:t>.....................................................</w:t>
            </w:r>
          </w:p>
          <w:p w14:paraId="0D8F2EA8" w14:textId="77777777" w:rsidR="0001658A" w:rsidRPr="00220D75" w:rsidRDefault="0001658A" w:rsidP="0001658A">
            <w:pPr>
              <w:ind w:left="5948" w:firstLine="424"/>
              <w:jc w:val="center"/>
              <w:rPr>
                <w:rFonts w:ascii="Arial" w:hAnsi="Arial" w:cs="Arial"/>
                <w:sz w:val="20"/>
                <w:szCs w:val="20"/>
              </w:rPr>
            </w:pPr>
            <w:r w:rsidRPr="00220D75">
              <w:rPr>
                <w:rFonts w:ascii="Arial" w:hAnsi="Arial" w:cs="Arial"/>
                <w:sz w:val="20"/>
                <w:szCs w:val="20"/>
              </w:rPr>
              <w:t xml:space="preserve">     (miejscowość, data) </w:t>
            </w:r>
          </w:p>
          <w:p w14:paraId="48FDA4E5" w14:textId="77777777" w:rsidR="0001658A" w:rsidRPr="00220D75" w:rsidRDefault="0001658A" w:rsidP="0001658A">
            <w:pPr>
              <w:rPr>
                <w:rFonts w:ascii="Arial" w:hAnsi="Arial" w:cs="Arial"/>
                <w:sz w:val="20"/>
                <w:szCs w:val="20"/>
              </w:rPr>
            </w:pPr>
            <w:r w:rsidRPr="00220D75">
              <w:rPr>
                <w:rFonts w:ascii="Arial" w:hAnsi="Arial" w:cs="Arial"/>
                <w:sz w:val="20"/>
                <w:szCs w:val="20"/>
              </w:rPr>
              <w:t>..............................................................................</w:t>
            </w:r>
          </w:p>
          <w:p w14:paraId="45ABB211" w14:textId="77777777" w:rsidR="0001658A" w:rsidRPr="00220D75" w:rsidRDefault="0001658A" w:rsidP="0001658A">
            <w:pPr>
              <w:rPr>
                <w:rFonts w:ascii="Arial" w:hAnsi="Arial" w:cs="Arial"/>
                <w:sz w:val="20"/>
                <w:szCs w:val="20"/>
              </w:rPr>
            </w:pPr>
            <w:r w:rsidRPr="00220D75">
              <w:rPr>
                <w:rFonts w:ascii="Arial" w:hAnsi="Arial" w:cs="Arial"/>
                <w:sz w:val="20"/>
                <w:szCs w:val="20"/>
              </w:rPr>
              <w:t>(nazwisko i imię osoby składającej oświadczenie)</w:t>
            </w:r>
          </w:p>
          <w:p w14:paraId="66DB1DF3" w14:textId="77777777" w:rsidR="0001658A" w:rsidRPr="00220D75" w:rsidRDefault="0001658A" w:rsidP="0001658A">
            <w:pPr>
              <w:rPr>
                <w:rFonts w:ascii="Arial" w:hAnsi="Arial" w:cs="Arial"/>
                <w:sz w:val="20"/>
                <w:szCs w:val="20"/>
              </w:rPr>
            </w:pPr>
          </w:p>
          <w:p w14:paraId="7F18E311" w14:textId="77777777" w:rsidR="0001658A" w:rsidRPr="00220D75" w:rsidRDefault="0001658A" w:rsidP="0001658A">
            <w:pPr>
              <w:rPr>
                <w:rFonts w:ascii="Arial" w:hAnsi="Arial" w:cs="Arial"/>
                <w:sz w:val="20"/>
                <w:szCs w:val="20"/>
              </w:rPr>
            </w:pPr>
            <w:r w:rsidRPr="00220D75">
              <w:rPr>
                <w:rFonts w:ascii="Arial" w:hAnsi="Arial" w:cs="Arial"/>
                <w:sz w:val="20"/>
                <w:szCs w:val="20"/>
              </w:rPr>
              <w:t>.....................................................................................</w:t>
            </w:r>
          </w:p>
          <w:p w14:paraId="78CC03AD" w14:textId="77777777" w:rsidR="0001658A" w:rsidRPr="00220D75" w:rsidRDefault="0001658A" w:rsidP="0001658A">
            <w:pPr>
              <w:rPr>
                <w:rFonts w:ascii="Arial" w:hAnsi="Arial" w:cs="Arial"/>
                <w:sz w:val="20"/>
                <w:szCs w:val="20"/>
              </w:rPr>
            </w:pPr>
          </w:p>
          <w:p w14:paraId="45B5F178" w14:textId="77777777" w:rsidR="0001658A" w:rsidRPr="00220D75" w:rsidRDefault="0001658A" w:rsidP="0001658A">
            <w:pPr>
              <w:rPr>
                <w:rFonts w:ascii="Arial" w:hAnsi="Arial" w:cs="Arial"/>
                <w:sz w:val="20"/>
                <w:szCs w:val="20"/>
              </w:rPr>
            </w:pPr>
            <w:r w:rsidRPr="00220D75">
              <w:rPr>
                <w:rFonts w:ascii="Arial" w:hAnsi="Arial" w:cs="Arial"/>
                <w:sz w:val="20"/>
                <w:szCs w:val="20"/>
              </w:rPr>
              <w:t>.....................................................................................</w:t>
            </w:r>
          </w:p>
          <w:p w14:paraId="6FFD588A" w14:textId="77777777" w:rsidR="0001658A" w:rsidRPr="00220D75" w:rsidRDefault="0001658A" w:rsidP="0001658A">
            <w:pPr>
              <w:rPr>
                <w:rFonts w:ascii="Arial" w:hAnsi="Arial" w:cs="Arial"/>
                <w:sz w:val="20"/>
                <w:szCs w:val="20"/>
              </w:rPr>
            </w:pPr>
            <w:r w:rsidRPr="00220D75">
              <w:rPr>
                <w:rFonts w:ascii="Arial" w:hAnsi="Arial" w:cs="Arial"/>
                <w:sz w:val="20"/>
                <w:szCs w:val="20"/>
              </w:rPr>
              <w:t xml:space="preserve">(nazwa i adres siedziby podmiotu, w którym zatrudniona </w:t>
            </w:r>
          </w:p>
          <w:p w14:paraId="653A9F11" w14:textId="77777777" w:rsidR="0001658A" w:rsidRPr="00220D75" w:rsidRDefault="0001658A" w:rsidP="0001658A">
            <w:pPr>
              <w:rPr>
                <w:rFonts w:ascii="Arial" w:hAnsi="Arial" w:cs="Arial"/>
                <w:sz w:val="20"/>
                <w:szCs w:val="20"/>
              </w:rPr>
            </w:pPr>
            <w:r w:rsidRPr="00220D75">
              <w:rPr>
                <w:rFonts w:ascii="Arial" w:hAnsi="Arial" w:cs="Arial"/>
                <w:sz w:val="20"/>
                <w:szCs w:val="20"/>
              </w:rPr>
              <w:t xml:space="preserve"> jest osoba składająca oświadczenie </w:t>
            </w:r>
          </w:p>
          <w:p w14:paraId="14F52F9D" w14:textId="77777777" w:rsidR="0001658A" w:rsidRPr="00220D75" w:rsidRDefault="0001658A" w:rsidP="0001658A">
            <w:pPr>
              <w:rPr>
                <w:rFonts w:ascii="Arial" w:hAnsi="Arial" w:cs="Arial"/>
                <w:sz w:val="20"/>
                <w:szCs w:val="20"/>
              </w:rPr>
            </w:pPr>
            <w:r w:rsidRPr="00220D75">
              <w:rPr>
                <w:rFonts w:ascii="Arial" w:hAnsi="Arial" w:cs="Arial"/>
                <w:sz w:val="20"/>
                <w:szCs w:val="20"/>
              </w:rPr>
              <w:t>lub na rzecz którego świadczy usługi)</w:t>
            </w:r>
          </w:p>
          <w:p w14:paraId="1D3044BF" w14:textId="77777777" w:rsidR="0001658A" w:rsidRPr="00220D75" w:rsidRDefault="0001658A" w:rsidP="0001658A">
            <w:pPr>
              <w:rPr>
                <w:rFonts w:ascii="Arial" w:hAnsi="Arial" w:cs="Arial"/>
                <w:sz w:val="20"/>
                <w:szCs w:val="20"/>
              </w:rPr>
            </w:pPr>
          </w:p>
          <w:p w14:paraId="5FCA1B64" w14:textId="77777777" w:rsidR="0001658A" w:rsidRPr="00220D75" w:rsidRDefault="0001658A" w:rsidP="0001658A">
            <w:pPr>
              <w:rPr>
                <w:rFonts w:ascii="Arial" w:hAnsi="Arial" w:cs="Arial"/>
                <w:sz w:val="20"/>
                <w:szCs w:val="20"/>
              </w:rPr>
            </w:pPr>
            <w:r w:rsidRPr="00220D75">
              <w:rPr>
                <w:rFonts w:ascii="Arial" w:hAnsi="Arial" w:cs="Arial"/>
                <w:sz w:val="20"/>
                <w:szCs w:val="20"/>
              </w:rPr>
              <w:t>..............................................................................</w:t>
            </w:r>
          </w:p>
          <w:p w14:paraId="6789BA85" w14:textId="77777777" w:rsidR="0001658A" w:rsidRPr="00220D75" w:rsidRDefault="0001658A" w:rsidP="0001658A">
            <w:pPr>
              <w:rPr>
                <w:rFonts w:ascii="Arial" w:hAnsi="Arial" w:cs="Arial"/>
                <w:sz w:val="20"/>
                <w:szCs w:val="20"/>
              </w:rPr>
            </w:pPr>
            <w:r w:rsidRPr="00220D75">
              <w:rPr>
                <w:rFonts w:ascii="Arial" w:hAnsi="Arial" w:cs="Arial"/>
                <w:sz w:val="20"/>
                <w:szCs w:val="20"/>
              </w:rPr>
              <w:t>(zajmowane stanowisko osoby składającej oświadczenie*)</w:t>
            </w:r>
          </w:p>
          <w:p w14:paraId="29C56F70" w14:textId="77777777" w:rsidR="0001658A" w:rsidRPr="00220D75" w:rsidRDefault="0001658A" w:rsidP="0001658A">
            <w:pPr>
              <w:ind w:left="284" w:hanging="284"/>
              <w:jc w:val="both"/>
              <w:rPr>
                <w:rFonts w:ascii="Arial" w:hAnsi="Arial" w:cs="Arial"/>
                <w:sz w:val="20"/>
                <w:szCs w:val="20"/>
              </w:rPr>
            </w:pPr>
          </w:p>
          <w:p w14:paraId="1650DD7A" w14:textId="77777777" w:rsidR="0001658A" w:rsidRPr="00220D75" w:rsidRDefault="0001658A" w:rsidP="0001658A">
            <w:pPr>
              <w:ind w:left="284" w:hanging="284"/>
              <w:jc w:val="both"/>
              <w:rPr>
                <w:rFonts w:ascii="Arial" w:hAnsi="Arial" w:cs="Arial"/>
                <w:sz w:val="20"/>
                <w:szCs w:val="20"/>
              </w:rPr>
            </w:pPr>
          </w:p>
          <w:p w14:paraId="374D573B" w14:textId="77777777" w:rsidR="0001658A" w:rsidRPr="00220D75" w:rsidRDefault="0001658A" w:rsidP="0001658A">
            <w:pPr>
              <w:ind w:left="284" w:hanging="284"/>
              <w:jc w:val="center"/>
              <w:rPr>
                <w:rFonts w:ascii="Arial" w:hAnsi="Arial" w:cs="Arial"/>
                <w:b/>
                <w:sz w:val="20"/>
                <w:szCs w:val="20"/>
                <w:u w:val="single"/>
              </w:rPr>
            </w:pPr>
          </w:p>
          <w:p w14:paraId="4D588BCF" w14:textId="77777777" w:rsidR="00672318" w:rsidRPr="00220D75" w:rsidRDefault="00672318" w:rsidP="0001658A">
            <w:pPr>
              <w:ind w:left="284" w:hanging="284"/>
              <w:jc w:val="center"/>
              <w:rPr>
                <w:rFonts w:ascii="Arial" w:hAnsi="Arial" w:cs="Arial"/>
                <w:b/>
                <w:sz w:val="20"/>
                <w:szCs w:val="20"/>
              </w:rPr>
            </w:pPr>
          </w:p>
          <w:p w14:paraId="2D1837F8" w14:textId="5BF7D2A3" w:rsidR="0001658A" w:rsidRPr="00220D75" w:rsidRDefault="0001658A" w:rsidP="0001658A">
            <w:pPr>
              <w:ind w:left="284" w:hanging="284"/>
              <w:jc w:val="center"/>
              <w:rPr>
                <w:rStyle w:val="Odwoaniedokomentarza"/>
                <w:rFonts w:ascii="Arial" w:hAnsi="Arial" w:cs="Arial"/>
                <w:sz w:val="20"/>
                <w:szCs w:val="20"/>
              </w:rPr>
            </w:pPr>
            <w:r w:rsidRPr="00220D75">
              <w:rPr>
                <w:rFonts w:ascii="Arial" w:hAnsi="Arial" w:cs="Arial"/>
                <w:b/>
                <w:sz w:val="20"/>
                <w:szCs w:val="20"/>
              </w:rPr>
              <w:t>O Ś W I A D C Z E N I E</w:t>
            </w:r>
          </w:p>
          <w:p w14:paraId="1527EE27" w14:textId="77777777" w:rsidR="0001658A" w:rsidRPr="00220D75" w:rsidRDefault="0001658A" w:rsidP="0001658A">
            <w:pPr>
              <w:ind w:left="284" w:hanging="284"/>
              <w:jc w:val="center"/>
              <w:rPr>
                <w:rFonts w:ascii="Arial" w:hAnsi="Arial" w:cs="Arial"/>
                <w:sz w:val="20"/>
                <w:szCs w:val="20"/>
              </w:rPr>
            </w:pPr>
          </w:p>
          <w:p w14:paraId="37E80577" w14:textId="77777777" w:rsidR="0001658A" w:rsidRPr="00220D75" w:rsidRDefault="0001658A" w:rsidP="0001658A">
            <w:pPr>
              <w:jc w:val="both"/>
              <w:rPr>
                <w:rFonts w:ascii="Arial" w:hAnsi="Arial" w:cs="Arial"/>
                <w:sz w:val="20"/>
                <w:szCs w:val="20"/>
              </w:rPr>
            </w:pPr>
            <w:r w:rsidRPr="00220D75">
              <w:rPr>
                <w:rFonts w:ascii="Arial" w:hAnsi="Arial" w:cs="Arial"/>
                <w:sz w:val="20"/>
                <w:szCs w:val="20"/>
              </w:rPr>
              <w:t>W związku z wykonywaniem czynności służbowych wynikających z zawartej pomiędzy ORLEN OIL Sp. z o.o. a …………………………. Umowy o poufności z dnia ………………..…………</w:t>
            </w:r>
            <w:r w:rsidRPr="00220D75">
              <w:rPr>
                <w:rFonts w:ascii="Arial" w:hAnsi="Arial" w:cs="Arial"/>
                <w:bCs/>
                <w:sz w:val="20"/>
                <w:szCs w:val="20"/>
              </w:rPr>
              <w:t xml:space="preserve"> („Umowa”) niniejszym </w:t>
            </w:r>
            <w:r w:rsidRPr="00220D75">
              <w:rPr>
                <w:rFonts w:ascii="Arial" w:hAnsi="Arial" w:cs="Arial"/>
                <w:sz w:val="20"/>
                <w:szCs w:val="20"/>
              </w:rPr>
              <w:t>potwierdzam, że jestem świadomy(a) odpowiedzialności z tytułu naruszenia zasad ochrony Tajemnicy Przedsiębiorstwa, w tym Tajemnicy Spółki ORLEN OIL sp. z o.o. / Tajemnicy Spółki innej Spółki wchodzącej w skład GK ORLEN**, także wynikających z obowiązujących przepisów prawa w tym zakresie.</w:t>
            </w:r>
          </w:p>
          <w:p w14:paraId="5B268204" w14:textId="77777777" w:rsidR="0001658A" w:rsidRPr="00220D75" w:rsidRDefault="0001658A" w:rsidP="0001658A">
            <w:pPr>
              <w:suppressAutoHyphens/>
              <w:jc w:val="both"/>
              <w:rPr>
                <w:rFonts w:ascii="Arial" w:hAnsi="Arial" w:cs="Arial"/>
                <w:sz w:val="20"/>
                <w:szCs w:val="20"/>
              </w:rPr>
            </w:pPr>
            <w:r w:rsidRPr="00220D75">
              <w:rPr>
                <w:rFonts w:ascii="Arial" w:hAnsi="Arial" w:cs="Arial"/>
                <w:sz w:val="20"/>
                <w:szCs w:val="20"/>
              </w:rPr>
              <w:t>Zobowiązuję się nie ujawniać, nie przekazywać oraz nie wykorzystywać informacji stanowiących Tajemnicę Przedsiębiorstwa, w tym Tajemnicę Spółki ORLEN OIL sp. z o.o. / Tajemnicy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6F56C0D9" w14:textId="77777777" w:rsidR="0001658A" w:rsidRPr="00220D75" w:rsidRDefault="0001658A" w:rsidP="0001658A">
            <w:pPr>
              <w:suppressAutoHyphens/>
              <w:rPr>
                <w:rFonts w:ascii="Arial" w:hAnsi="Arial" w:cs="Arial"/>
                <w:sz w:val="20"/>
                <w:szCs w:val="20"/>
              </w:rPr>
            </w:pPr>
          </w:p>
          <w:p w14:paraId="6E312629" w14:textId="77777777" w:rsidR="0001658A" w:rsidRPr="00220D75" w:rsidRDefault="0001658A" w:rsidP="0001658A">
            <w:pPr>
              <w:suppressAutoHyphens/>
              <w:rPr>
                <w:rFonts w:ascii="Arial" w:hAnsi="Arial" w:cs="Arial"/>
                <w:sz w:val="20"/>
                <w:szCs w:val="20"/>
              </w:rPr>
            </w:pPr>
          </w:p>
          <w:p w14:paraId="6E91F14C" w14:textId="77777777" w:rsidR="0001658A" w:rsidRPr="00220D75" w:rsidRDefault="0001658A" w:rsidP="0001658A">
            <w:pPr>
              <w:suppressAutoHyphens/>
              <w:rPr>
                <w:rFonts w:ascii="Arial" w:hAnsi="Arial" w:cs="Arial"/>
                <w:sz w:val="20"/>
                <w:szCs w:val="20"/>
              </w:rPr>
            </w:pPr>
            <w:r w:rsidRPr="00220D75">
              <w:rPr>
                <w:rFonts w:ascii="Arial" w:hAnsi="Arial" w:cs="Arial"/>
                <w:sz w:val="20"/>
                <w:szCs w:val="20"/>
              </w:rPr>
              <w:t>........................................................................................</w:t>
            </w:r>
          </w:p>
          <w:p w14:paraId="6FE2DAEE" w14:textId="77777777" w:rsidR="0001658A" w:rsidRPr="00220D75" w:rsidRDefault="0001658A" w:rsidP="0001658A">
            <w:pPr>
              <w:suppressAutoHyphens/>
              <w:rPr>
                <w:rFonts w:ascii="Arial" w:hAnsi="Arial" w:cs="Arial"/>
                <w:sz w:val="20"/>
                <w:szCs w:val="20"/>
              </w:rPr>
            </w:pPr>
            <w:r w:rsidRPr="00220D75">
              <w:rPr>
                <w:rFonts w:ascii="Arial" w:hAnsi="Arial" w:cs="Arial"/>
                <w:sz w:val="20"/>
                <w:szCs w:val="20"/>
              </w:rPr>
              <w:t>(podpis osoby składającej oświadczenie)</w:t>
            </w:r>
          </w:p>
          <w:p w14:paraId="6CF5D312" w14:textId="77777777" w:rsidR="0001658A" w:rsidRPr="00220D75" w:rsidRDefault="0001658A" w:rsidP="0001658A">
            <w:pPr>
              <w:suppressAutoHyphens/>
              <w:ind w:left="284" w:hanging="284"/>
              <w:jc w:val="right"/>
              <w:rPr>
                <w:rFonts w:ascii="Arial" w:hAnsi="Arial" w:cs="Arial"/>
                <w:sz w:val="20"/>
                <w:szCs w:val="20"/>
              </w:rPr>
            </w:pPr>
          </w:p>
          <w:p w14:paraId="2DAF480F" w14:textId="77777777" w:rsidR="0001658A" w:rsidRPr="00220D75" w:rsidRDefault="0001658A" w:rsidP="0001658A">
            <w:pPr>
              <w:suppressAutoHyphens/>
              <w:ind w:right="-828"/>
              <w:rPr>
                <w:rFonts w:ascii="Arial" w:hAnsi="Arial" w:cs="Arial"/>
                <w:sz w:val="20"/>
                <w:szCs w:val="20"/>
                <w:u w:val="single"/>
              </w:rPr>
            </w:pPr>
          </w:p>
          <w:p w14:paraId="386C3E4B" w14:textId="77777777" w:rsidR="0001658A" w:rsidRPr="00220D75" w:rsidRDefault="0001658A" w:rsidP="0001658A">
            <w:pPr>
              <w:suppressAutoHyphens/>
              <w:ind w:right="-828"/>
              <w:rPr>
                <w:rFonts w:ascii="Arial" w:hAnsi="Arial" w:cs="Arial"/>
                <w:sz w:val="20"/>
                <w:szCs w:val="20"/>
                <w:u w:val="single"/>
              </w:rPr>
            </w:pPr>
            <w:r w:rsidRPr="00220D75">
              <w:rPr>
                <w:rFonts w:ascii="Arial" w:hAnsi="Arial" w:cs="Arial"/>
                <w:sz w:val="20"/>
                <w:szCs w:val="20"/>
                <w:u w:val="single"/>
              </w:rPr>
              <w:t>Rozdzielnik:</w:t>
            </w:r>
          </w:p>
          <w:p w14:paraId="2B9E8ABB" w14:textId="77777777" w:rsidR="0001658A" w:rsidRPr="00220D75" w:rsidRDefault="0001658A" w:rsidP="0001658A">
            <w:pPr>
              <w:suppressAutoHyphens/>
              <w:ind w:right="-828"/>
              <w:rPr>
                <w:rFonts w:ascii="Arial" w:hAnsi="Arial" w:cs="Arial"/>
                <w:sz w:val="20"/>
                <w:szCs w:val="20"/>
              </w:rPr>
            </w:pPr>
            <w:r w:rsidRPr="00220D75">
              <w:rPr>
                <w:rFonts w:ascii="Arial" w:hAnsi="Arial" w:cs="Arial"/>
                <w:sz w:val="20"/>
                <w:szCs w:val="20"/>
              </w:rPr>
              <w:t>1 x Osoba składająca oświadczenie (oryginał)</w:t>
            </w:r>
          </w:p>
          <w:p w14:paraId="7C3CE658" w14:textId="77777777" w:rsidR="0001658A" w:rsidRPr="00220D75" w:rsidRDefault="0001658A" w:rsidP="0001658A">
            <w:pPr>
              <w:suppressAutoHyphens/>
              <w:ind w:right="-828"/>
              <w:rPr>
                <w:rFonts w:ascii="Arial" w:hAnsi="Arial" w:cs="Arial"/>
                <w:sz w:val="20"/>
                <w:szCs w:val="20"/>
              </w:rPr>
            </w:pPr>
            <w:r w:rsidRPr="00220D75">
              <w:rPr>
                <w:rFonts w:ascii="Arial" w:hAnsi="Arial" w:cs="Arial"/>
                <w:sz w:val="20"/>
                <w:szCs w:val="20"/>
              </w:rPr>
              <w:t>1 x Komórka organizacyjna ORLEN OIL sp. z o.o. odpowiedzialna za realizację w/w umowy (oryginał)</w:t>
            </w:r>
          </w:p>
          <w:p w14:paraId="475DC9EF" w14:textId="77777777" w:rsidR="0001658A" w:rsidRPr="00220D75" w:rsidRDefault="0001658A" w:rsidP="0001658A">
            <w:pPr>
              <w:suppressAutoHyphens/>
              <w:jc w:val="both"/>
              <w:rPr>
                <w:rFonts w:ascii="Arial" w:hAnsi="Arial" w:cs="Arial"/>
                <w:sz w:val="20"/>
                <w:szCs w:val="20"/>
              </w:rPr>
            </w:pPr>
          </w:p>
          <w:p w14:paraId="7418BB59" w14:textId="77777777" w:rsidR="0001658A" w:rsidRPr="00220D75" w:rsidRDefault="0001658A" w:rsidP="0001658A">
            <w:pPr>
              <w:tabs>
                <w:tab w:val="left" w:pos="284"/>
              </w:tabs>
              <w:rPr>
                <w:rFonts w:ascii="Arial" w:hAnsi="Arial" w:cs="Arial"/>
                <w:i/>
                <w:sz w:val="20"/>
                <w:szCs w:val="20"/>
              </w:rPr>
            </w:pPr>
            <w:r w:rsidRPr="00220D75">
              <w:rPr>
                <w:rFonts w:ascii="Arial" w:hAnsi="Arial" w:cs="Arial"/>
                <w:i/>
                <w:sz w:val="20"/>
                <w:szCs w:val="20"/>
              </w:rPr>
              <w:lastRenderedPageBreak/>
              <w:t xml:space="preserve">* </w:t>
            </w:r>
            <w:r w:rsidRPr="00220D75">
              <w:rPr>
                <w:rFonts w:ascii="Arial" w:hAnsi="Arial" w:cs="Arial"/>
                <w:i/>
                <w:sz w:val="20"/>
                <w:szCs w:val="20"/>
              </w:rPr>
              <w:tab/>
              <w:t>dotyczy osób zatrudnionych na podstawie umowy o pracę</w:t>
            </w:r>
          </w:p>
          <w:p w14:paraId="73D84A41" w14:textId="77777777" w:rsidR="0001658A" w:rsidRPr="00220D75" w:rsidRDefault="0001658A" w:rsidP="0001658A">
            <w:pPr>
              <w:tabs>
                <w:tab w:val="left" w:pos="284"/>
              </w:tabs>
              <w:rPr>
                <w:rFonts w:ascii="Arial" w:hAnsi="Arial" w:cs="Arial"/>
                <w:sz w:val="20"/>
                <w:szCs w:val="20"/>
              </w:rPr>
            </w:pPr>
            <w:r w:rsidRPr="00220D75">
              <w:rPr>
                <w:rFonts w:ascii="Arial" w:hAnsi="Arial" w:cs="Arial"/>
                <w:i/>
                <w:sz w:val="20"/>
                <w:szCs w:val="20"/>
              </w:rPr>
              <w:t xml:space="preserve">** </w:t>
            </w:r>
            <w:r w:rsidRPr="00220D75">
              <w:rPr>
                <w:rFonts w:ascii="Arial" w:hAnsi="Arial" w:cs="Arial"/>
                <w:i/>
                <w:sz w:val="20"/>
                <w:szCs w:val="20"/>
              </w:rPr>
              <w:tab/>
              <w:t>należy wybrać właściwy zapis w zależności od tego, czy na podstawie Umowy przekazywana będzie Tajemnica Spółki ORLEN OIL sp. z o.o. / Tajemnica Spółki innej Spółki, wchodzącej w skład GK ORLEN</w:t>
            </w:r>
          </w:p>
          <w:bookmarkEnd w:id="3"/>
          <w:p w14:paraId="4BA58271" w14:textId="77777777" w:rsidR="0001658A" w:rsidRPr="00220D75" w:rsidRDefault="0001658A" w:rsidP="0001658A">
            <w:pPr>
              <w:rPr>
                <w:rFonts w:ascii="Arial" w:hAnsi="Arial" w:cs="Arial"/>
                <w:sz w:val="20"/>
                <w:szCs w:val="20"/>
              </w:rPr>
            </w:pPr>
          </w:p>
          <w:p w14:paraId="278A195F" w14:textId="77777777" w:rsidR="0001658A" w:rsidRPr="00220D75" w:rsidRDefault="0001658A" w:rsidP="0001658A">
            <w:pPr>
              <w:rPr>
                <w:rFonts w:ascii="Arial" w:hAnsi="Arial" w:cs="Arial"/>
                <w:sz w:val="20"/>
                <w:szCs w:val="20"/>
              </w:rPr>
            </w:pPr>
          </w:p>
          <w:p w14:paraId="5A3A5090" w14:textId="58F860CF" w:rsidR="0001658A" w:rsidRPr="00220D75" w:rsidRDefault="0001658A" w:rsidP="0001658A">
            <w:pPr>
              <w:keepLines/>
              <w:tabs>
                <w:tab w:val="left" w:pos="0"/>
              </w:tabs>
              <w:spacing w:after="120"/>
              <w:jc w:val="both"/>
              <w:rPr>
                <w:rFonts w:ascii="Arial" w:hAnsi="Arial" w:cs="Arial"/>
                <w:b/>
                <w:bCs/>
                <w:sz w:val="20"/>
                <w:szCs w:val="20"/>
              </w:rPr>
            </w:pPr>
            <w:r w:rsidRPr="00220D75">
              <w:rPr>
                <w:rFonts w:ascii="Arial" w:hAnsi="Arial" w:cs="Arial"/>
                <w:b/>
                <w:bCs/>
                <w:sz w:val="20"/>
                <w:szCs w:val="20"/>
              </w:rPr>
              <w:t>Załącznik nr 2 – Wzór wykazu osób</w:t>
            </w:r>
          </w:p>
          <w:p w14:paraId="0A318187" w14:textId="77777777" w:rsidR="0001658A" w:rsidRPr="00220D75" w:rsidRDefault="0001658A" w:rsidP="0001658A">
            <w:pPr>
              <w:suppressAutoHyphens/>
              <w:jc w:val="center"/>
              <w:rPr>
                <w:rFonts w:ascii="Arial" w:hAnsi="Arial" w:cs="Arial"/>
                <w:b/>
                <w:sz w:val="20"/>
                <w:szCs w:val="20"/>
              </w:rPr>
            </w:pPr>
            <w:r w:rsidRPr="00220D75">
              <w:rPr>
                <w:rFonts w:ascii="Arial" w:hAnsi="Arial" w:cs="Arial"/>
                <w:b/>
                <w:sz w:val="20"/>
                <w:szCs w:val="20"/>
              </w:rPr>
              <w:t xml:space="preserve">Wzór wykazu osób, które w związku z realizacją umowy </w:t>
            </w:r>
          </w:p>
          <w:p w14:paraId="2842CA06" w14:textId="77777777" w:rsidR="0001658A" w:rsidRPr="00220D75" w:rsidRDefault="0001658A" w:rsidP="0001658A">
            <w:pPr>
              <w:suppressAutoHyphens/>
              <w:jc w:val="center"/>
              <w:rPr>
                <w:rFonts w:ascii="Arial" w:hAnsi="Arial" w:cs="Arial"/>
                <w:b/>
                <w:i/>
                <w:sz w:val="20"/>
                <w:szCs w:val="20"/>
              </w:rPr>
            </w:pPr>
            <w:r w:rsidRPr="00220D75">
              <w:rPr>
                <w:rFonts w:ascii="Arial" w:hAnsi="Arial" w:cs="Arial"/>
                <w:b/>
                <w:sz w:val="20"/>
                <w:szCs w:val="20"/>
              </w:rPr>
              <w:t>będą miały dostęp do informacji stanowiących Tajemnicę Spółki ORLEN OIL sp. z o.o. i/lub Tajemnicy Spółki innej Spółki GK ORLEN</w:t>
            </w:r>
          </w:p>
          <w:p w14:paraId="254D0194" w14:textId="77777777" w:rsidR="0001658A" w:rsidRPr="00220D75" w:rsidRDefault="0001658A" w:rsidP="0001658A">
            <w:pPr>
              <w:suppressAutoHyphens/>
              <w:jc w:val="right"/>
              <w:rPr>
                <w:rFonts w:ascii="Arial" w:hAnsi="Arial" w:cs="Arial"/>
                <w:b/>
                <w:sz w:val="20"/>
                <w:szCs w:val="20"/>
              </w:rPr>
            </w:pPr>
          </w:p>
          <w:p w14:paraId="46C763A3" w14:textId="77777777" w:rsidR="0001658A" w:rsidRPr="00220D75" w:rsidRDefault="0001658A" w:rsidP="0001658A">
            <w:pPr>
              <w:suppressAutoHyphens/>
              <w:jc w:val="center"/>
              <w:rPr>
                <w:rFonts w:ascii="Arial" w:hAnsi="Arial" w:cs="Arial"/>
                <w:sz w:val="20"/>
                <w:szCs w:val="20"/>
              </w:rPr>
            </w:pPr>
          </w:p>
          <w:p w14:paraId="0723D925" w14:textId="77777777" w:rsidR="0001658A" w:rsidRPr="00220D75" w:rsidRDefault="0001658A" w:rsidP="0001658A">
            <w:pPr>
              <w:suppressAutoHyphens/>
              <w:jc w:val="right"/>
              <w:rPr>
                <w:rFonts w:ascii="Arial" w:hAnsi="Arial" w:cs="Arial"/>
                <w:sz w:val="20"/>
                <w:szCs w:val="20"/>
              </w:rPr>
            </w:pPr>
          </w:p>
          <w:p w14:paraId="054E25E7" w14:textId="77777777" w:rsidR="0001658A" w:rsidRPr="00220D75" w:rsidRDefault="0001658A" w:rsidP="0001658A">
            <w:pPr>
              <w:suppressAutoHyphens/>
              <w:jc w:val="center"/>
              <w:rPr>
                <w:rFonts w:ascii="Arial" w:hAnsi="Arial" w:cs="Arial"/>
                <w:b/>
                <w:sz w:val="20"/>
                <w:szCs w:val="20"/>
              </w:rPr>
            </w:pPr>
            <w:r w:rsidRPr="00220D75">
              <w:rPr>
                <w:rFonts w:ascii="Arial" w:hAnsi="Arial" w:cs="Arial"/>
                <w:b/>
                <w:sz w:val="20"/>
                <w:szCs w:val="20"/>
              </w:rPr>
              <w:t>WYKAZ  OSÓB</w:t>
            </w:r>
          </w:p>
          <w:p w14:paraId="2210D102" w14:textId="77777777" w:rsidR="0001658A" w:rsidRPr="00220D75" w:rsidRDefault="0001658A" w:rsidP="0001658A">
            <w:pPr>
              <w:suppressAutoHyphens/>
              <w:jc w:val="center"/>
              <w:rPr>
                <w:rFonts w:ascii="Arial" w:hAnsi="Arial" w:cs="Arial"/>
                <w:b/>
                <w:sz w:val="20"/>
                <w:szCs w:val="20"/>
              </w:rPr>
            </w:pPr>
          </w:p>
          <w:p w14:paraId="7A2EF524" w14:textId="0F74898A" w:rsidR="0001658A" w:rsidRPr="00220D75" w:rsidRDefault="0001658A" w:rsidP="0001658A">
            <w:pPr>
              <w:suppressAutoHyphens/>
              <w:jc w:val="center"/>
              <w:rPr>
                <w:rFonts w:ascii="Arial" w:hAnsi="Arial" w:cs="Arial"/>
                <w:sz w:val="20"/>
                <w:szCs w:val="20"/>
              </w:rPr>
            </w:pPr>
            <w:r w:rsidRPr="00220D75">
              <w:rPr>
                <w:rFonts w:ascii="Arial" w:hAnsi="Arial" w:cs="Arial"/>
                <w:sz w:val="20"/>
                <w:szCs w:val="20"/>
              </w:rPr>
              <w:t>które będą miały dostęp do informacji stanowiących Tajemnicę Spółki ORLEN OIL sp. z o.o. i/lub Tajemnicy Spółki innej Spółki, wchodzącej w skład GK ORLEN.</w:t>
            </w:r>
          </w:p>
          <w:p w14:paraId="767F67DA" w14:textId="77777777" w:rsidR="0001658A" w:rsidRPr="00220D75" w:rsidRDefault="0001658A" w:rsidP="0001658A">
            <w:pPr>
              <w:suppressAutoHyphens/>
              <w:jc w:val="center"/>
              <w:rPr>
                <w:rFonts w:ascii="Arial" w:hAnsi="Arial" w:cs="Arial"/>
                <w:sz w:val="20"/>
                <w:szCs w:val="20"/>
              </w:rPr>
            </w:pPr>
            <w:r w:rsidRPr="00220D75">
              <w:rPr>
                <w:rFonts w:ascii="Arial" w:hAnsi="Arial" w:cs="Arial"/>
                <w:b/>
                <w:sz w:val="20"/>
                <w:szCs w:val="20"/>
              </w:rPr>
              <w:t xml:space="preserve"> </w:t>
            </w:r>
          </w:p>
          <w:tbl>
            <w:tblPr>
              <w:tblW w:w="6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1322"/>
              <w:gridCol w:w="1450"/>
              <w:gridCol w:w="987"/>
              <w:gridCol w:w="1248"/>
              <w:gridCol w:w="1098"/>
            </w:tblGrid>
            <w:tr w:rsidR="00220D75" w:rsidRPr="00220D75" w14:paraId="46F5DC1E" w14:textId="77777777" w:rsidTr="0001658A">
              <w:trPr>
                <w:trHeight w:val="507"/>
              </w:trPr>
              <w:tc>
                <w:tcPr>
                  <w:tcW w:w="6561" w:type="dxa"/>
                  <w:gridSpan w:val="6"/>
                  <w:tcBorders>
                    <w:top w:val="single" w:sz="4" w:space="0" w:color="auto"/>
                    <w:left w:val="single" w:sz="4" w:space="0" w:color="auto"/>
                    <w:bottom w:val="single" w:sz="4" w:space="0" w:color="auto"/>
                    <w:right w:val="single" w:sz="4" w:space="0" w:color="auto"/>
                  </w:tcBorders>
                  <w:vAlign w:val="center"/>
                </w:tcPr>
                <w:p w14:paraId="10C0071E" w14:textId="77777777" w:rsidR="0001658A" w:rsidRPr="00220D75" w:rsidRDefault="0001658A" w:rsidP="0001658A">
                  <w:pPr>
                    <w:suppressAutoHyphens/>
                    <w:jc w:val="center"/>
                    <w:rPr>
                      <w:rFonts w:ascii="Arial" w:hAnsi="Arial" w:cs="Arial"/>
                      <w:b/>
                      <w:sz w:val="16"/>
                      <w:szCs w:val="16"/>
                    </w:rPr>
                  </w:pPr>
                </w:p>
                <w:p w14:paraId="31DDB32F" w14:textId="77777777" w:rsidR="0001658A" w:rsidRPr="00220D75" w:rsidRDefault="0001658A" w:rsidP="0001658A">
                  <w:pPr>
                    <w:suppressAutoHyphens/>
                    <w:jc w:val="center"/>
                    <w:rPr>
                      <w:rFonts w:ascii="Arial" w:hAnsi="Arial" w:cs="Arial"/>
                      <w:sz w:val="16"/>
                      <w:szCs w:val="16"/>
                    </w:rPr>
                  </w:pPr>
                  <w:r w:rsidRPr="00220D75">
                    <w:rPr>
                      <w:rFonts w:ascii="Arial" w:hAnsi="Arial" w:cs="Arial"/>
                      <w:b/>
                      <w:sz w:val="16"/>
                      <w:szCs w:val="16"/>
                    </w:rPr>
                    <w:t>Dotyczy realizacji umowy nr</w:t>
                  </w:r>
                  <w:r w:rsidRPr="00220D75">
                    <w:rPr>
                      <w:rFonts w:ascii="Arial" w:hAnsi="Arial" w:cs="Arial"/>
                      <w:sz w:val="16"/>
                      <w:szCs w:val="16"/>
                    </w:rPr>
                    <w:t xml:space="preserve"> ________________ </w:t>
                  </w:r>
                  <w:r w:rsidRPr="00220D75">
                    <w:rPr>
                      <w:rFonts w:ascii="Arial" w:hAnsi="Arial" w:cs="Arial"/>
                      <w:b/>
                      <w:sz w:val="16"/>
                      <w:szCs w:val="16"/>
                    </w:rPr>
                    <w:t xml:space="preserve">z </w:t>
                  </w:r>
                  <w:r w:rsidRPr="00220D75">
                    <w:rPr>
                      <w:rFonts w:ascii="Arial" w:hAnsi="Arial" w:cs="Arial"/>
                      <w:sz w:val="16"/>
                      <w:szCs w:val="16"/>
                    </w:rPr>
                    <w:t>____________________</w:t>
                  </w:r>
                </w:p>
                <w:p w14:paraId="212FEF23" w14:textId="77777777" w:rsidR="0001658A" w:rsidRPr="00220D75" w:rsidRDefault="0001658A" w:rsidP="0001658A">
                  <w:pPr>
                    <w:suppressAutoHyphens/>
                    <w:jc w:val="center"/>
                    <w:rPr>
                      <w:rFonts w:ascii="Arial" w:hAnsi="Arial" w:cs="Arial"/>
                      <w:b/>
                      <w:sz w:val="16"/>
                      <w:szCs w:val="16"/>
                    </w:rPr>
                  </w:pPr>
                </w:p>
              </w:tc>
            </w:tr>
            <w:tr w:rsidR="00220D75" w:rsidRPr="00220D75" w14:paraId="1C7695CA" w14:textId="77777777" w:rsidTr="0001658A">
              <w:trPr>
                <w:trHeight w:val="507"/>
              </w:trPr>
              <w:tc>
                <w:tcPr>
                  <w:tcW w:w="426" w:type="dxa"/>
                  <w:tcBorders>
                    <w:top w:val="single" w:sz="4" w:space="0" w:color="auto"/>
                    <w:left w:val="single" w:sz="4" w:space="0" w:color="auto"/>
                    <w:bottom w:val="single" w:sz="4" w:space="0" w:color="auto"/>
                    <w:right w:val="single" w:sz="4" w:space="0" w:color="auto"/>
                  </w:tcBorders>
                  <w:vAlign w:val="center"/>
                </w:tcPr>
                <w:p w14:paraId="610A52E6" w14:textId="77777777" w:rsidR="0001658A" w:rsidRPr="00220D75" w:rsidRDefault="0001658A" w:rsidP="0001658A">
                  <w:pPr>
                    <w:suppressAutoHyphens/>
                    <w:jc w:val="center"/>
                    <w:rPr>
                      <w:rFonts w:ascii="Arial" w:hAnsi="Arial" w:cs="Arial"/>
                      <w:b/>
                      <w:sz w:val="16"/>
                      <w:szCs w:val="16"/>
                    </w:rPr>
                  </w:pPr>
                  <w:r w:rsidRPr="00220D75">
                    <w:rPr>
                      <w:rFonts w:ascii="Arial" w:hAnsi="Arial" w:cs="Arial"/>
                      <w:b/>
                      <w:sz w:val="16"/>
                      <w:szCs w:val="16"/>
                    </w:rPr>
                    <w:t>Lp.</w:t>
                  </w:r>
                </w:p>
              </w:tc>
              <w:tc>
                <w:tcPr>
                  <w:tcW w:w="1326" w:type="dxa"/>
                  <w:tcBorders>
                    <w:top w:val="single" w:sz="4" w:space="0" w:color="auto"/>
                    <w:left w:val="single" w:sz="4" w:space="0" w:color="auto"/>
                    <w:bottom w:val="single" w:sz="4" w:space="0" w:color="auto"/>
                    <w:right w:val="single" w:sz="4" w:space="0" w:color="auto"/>
                  </w:tcBorders>
                  <w:vAlign w:val="center"/>
                </w:tcPr>
                <w:p w14:paraId="641B1FE3" w14:textId="77777777" w:rsidR="0001658A" w:rsidRPr="00220D75" w:rsidRDefault="0001658A" w:rsidP="0001658A">
                  <w:pPr>
                    <w:suppressAutoHyphens/>
                    <w:jc w:val="center"/>
                    <w:rPr>
                      <w:rFonts w:ascii="Arial" w:hAnsi="Arial" w:cs="Arial"/>
                      <w:b/>
                      <w:sz w:val="16"/>
                      <w:szCs w:val="16"/>
                    </w:rPr>
                  </w:pPr>
                  <w:r w:rsidRPr="00220D75">
                    <w:rPr>
                      <w:rFonts w:ascii="Arial" w:hAnsi="Arial" w:cs="Arial"/>
                      <w:b/>
                      <w:sz w:val="16"/>
                      <w:szCs w:val="16"/>
                    </w:rPr>
                    <w:t>Imię i nazwisko osoby składającej oświadczenie</w:t>
                  </w:r>
                </w:p>
              </w:tc>
              <w:tc>
                <w:tcPr>
                  <w:tcW w:w="1454" w:type="dxa"/>
                  <w:tcBorders>
                    <w:top w:val="single" w:sz="4" w:space="0" w:color="auto"/>
                    <w:left w:val="single" w:sz="4" w:space="0" w:color="auto"/>
                    <w:bottom w:val="single" w:sz="4" w:space="0" w:color="auto"/>
                    <w:right w:val="single" w:sz="4" w:space="0" w:color="auto"/>
                  </w:tcBorders>
                  <w:vAlign w:val="center"/>
                </w:tcPr>
                <w:p w14:paraId="7FA33B9A" w14:textId="77777777" w:rsidR="0001658A" w:rsidRPr="00220D75" w:rsidRDefault="0001658A" w:rsidP="0001658A">
                  <w:pPr>
                    <w:suppressAutoHyphens/>
                    <w:jc w:val="center"/>
                    <w:rPr>
                      <w:rFonts w:ascii="Arial" w:hAnsi="Arial" w:cs="Arial"/>
                      <w:b/>
                      <w:sz w:val="16"/>
                      <w:szCs w:val="16"/>
                      <w:lang w:val="it-IT"/>
                    </w:rPr>
                  </w:pPr>
                  <w:r w:rsidRPr="00220D75">
                    <w:rPr>
                      <w:rFonts w:ascii="Arial" w:hAnsi="Arial" w:cs="Arial"/>
                      <w:b/>
                      <w:sz w:val="16"/>
                      <w:szCs w:val="16"/>
                      <w:lang w:val="it-IT"/>
                    </w:rPr>
                    <w:t xml:space="preserve">Stanowisko </w:t>
                  </w:r>
                  <w:r w:rsidRPr="00220D75">
                    <w:rPr>
                      <w:rFonts w:ascii="Arial" w:hAnsi="Arial" w:cs="Arial"/>
                      <w:b/>
                      <w:sz w:val="16"/>
                      <w:szCs w:val="16"/>
                    </w:rPr>
                    <w:t>osoby składającej oświadczenie</w:t>
                  </w:r>
                  <w:r w:rsidRPr="00220D75">
                    <w:rPr>
                      <w:rFonts w:ascii="Arial" w:hAnsi="Arial" w:cs="Arial"/>
                      <w:sz w:val="16"/>
                      <w:szCs w:val="16"/>
                    </w:rPr>
                    <w:t>**</w:t>
                  </w:r>
                </w:p>
              </w:tc>
              <w:tc>
                <w:tcPr>
                  <w:tcW w:w="1004" w:type="dxa"/>
                  <w:tcBorders>
                    <w:top w:val="single" w:sz="4" w:space="0" w:color="auto"/>
                    <w:left w:val="single" w:sz="4" w:space="0" w:color="auto"/>
                    <w:bottom w:val="single" w:sz="4" w:space="0" w:color="auto"/>
                    <w:right w:val="single" w:sz="4" w:space="0" w:color="auto"/>
                  </w:tcBorders>
                  <w:vAlign w:val="center"/>
                </w:tcPr>
                <w:p w14:paraId="3432719E" w14:textId="77777777" w:rsidR="0001658A" w:rsidRPr="00220D75" w:rsidRDefault="0001658A" w:rsidP="0001658A">
                  <w:pPr>
                    <w:suppressAutoHyphens/>
                    <w:jc w:val="center"/>
                    <w:rPr>
                      <w:rFonts w:ascii="Arial" w:hAnsi="Arial" w:cs="Arial"/>
                      <w:b/>
                      <w:sz w:val="16"/>
                      <w:szCs w:val="16"/>
                    </w:rPr>
                  </w:pPr>
                  <w:r w:rsidRPr="00220D75">
                    <w:rPr>
                      <w:rFonts w:ascii="Arial" w:hAnsi="Arial" w:cs="Arial"/>
                      <w:b/>
                      <w:sz w:val="16"/>
                      <w:szCs w:val="16"/>
                    </w:rPr>
                    <w:t>Firma</w:t>
                  </w:r>
                </w:p>
              </w:tc>
              <w:tc>
                <w:tcPr>
                  <w:tcW w:w="1232" w:type="dxa"/>
                  <w:tcBorders>
                    <w:top w:val="single" w:sz="4" w:space="0" w:color="auto"/>
                    <w:left w:val="single" w:sz="4" w:space="0" w:color="auto"/>
                    <w:bottom w:val="single" w:sz="4" w:space="0" w:color="auto"/>
                    <w:right w:val="single" w:sz="4" w:space="0" w:color="auto"/>
                  </w:tcBorders>
                  <w:vAlign w:val="center"/>
                </w:tcPr>
                <w:p w14:paraId="0E3D78D1" w14:textId="77777777" w:rsidR="0001658A" w:rsidRPr="00220D75" w:rsidRDefault="0001658A" w:rsidP="0001658A">
                  <w:pPr>
                    <w:suppressAutoHyphens/>
                    <w:jc w:val="center"/>
                    <w:rPr>
                      <w:rFonts w:ascii="Arial" w:hAnsi="Arial" w:cs="Arial"/>
                      <w:b/>
                      <w:sz w:val="16"/>
                      <w:szCs w:val="16"/>
                    </w:rPr>
                  </w:pPr>
                  <w:r w:rsidRPr="00220D75">
                    <w:rPr>
                      <w:rFonts w:ascii="Arial" w:hAnsi="Arial" w:cs="Arial"/>
                      <w:b/>
                      <w:sz w:val="16"/>
                      <w:szCs w:val="16"/>
                    </w:rPr>
                    <w:t>Data złożenia oświadczenia</w:t>
                  </w:r>
                </w:p>
              </w:tc>
              <w:tc>
                <w:tcPr>
                  <w:tcW w:w="1117" w:type="dxa"/>
                  <w:tcBorders>
                    <w:top w:val="single" w:sz="4" w:space="0" w:color="auto"/>
                    <w:left w:val="single" w:sz="4" w:space="0" w:color="auto"/>
                    <w:bottom w:val="single" w:sz="4" w:space="0" w:color="auto"/>
                    <w:right w:val="single" w:sz="4" w:space="0" w:color="auto"/>
                  </w:tcBorders>
                  <w:vAlign w:val="center"/>
                </w:tcPr>
                <w:p w14:paraId="6750A92A" w14:textId="77777777" w:rsidR="0001658A" w:rsidRPr="00220D75" w:rsidRDefault="0001658A" w:rsidP="0001658A">
                  <w:pPr>
                    <w:suppressAutoHyphens/>
                    <w:jc w:val="center"/>
                    <w:rPr>
                      <w:rFonts w:ascii="Arial" w:hAnsi="Arial" w:cs="Arial"/>
                      <w:b/>
                      <w:sz w:val="16"/>
                      <w:szCs w:val="16"/>
                    </w:rPr>
                  </w:pPr>
                  <w:r w:rsidRPr="00220D75">
                    <w:rPr>
                      <w:rFonts w:ascii="Arial" w:hAnsi="Arial" w:cs="Arial"/>
                      <w:b/>
                      <w:sz w:val="16"/>
                      <w:szCs w:val="16"/>
                    </w:rPr>
                    <w:t>Uwagi</w:t>
                  </w:r>
                </w:p>
              </w:tc>
            </w:tr>
            <w:tr w:rsidR="00220D75" w:rsidRPr="00220D75" w14:paraId="110C64AD" w14:textId="77777777" w:rsidTr="0001658A">
              <w:trPr>
                <w:trHeight w:val="165"/>
              </w:trPr>
              <w:tc>
                <w:tcPr>
                  <w:tcW w:w="426" w:type="dxa"/>
                  <w:tcBorders>
                    <w:top w:val="single" w:sz="4" w:space="0" w:color="auto"/>
                    <w:left w:val="single" w:sz="4" w:space="0" w:color="auto"/>
                    <w:bottom w:val="single" w:sz="4" w:space="0" w:color="auto"/>
                    <w:right w:val="single" w:sz="4" w:space="0" w:color="auto"/>
                  </w:tcBorders>
                  <w:vAlign w:val="center"/>
                </w:tcPr>
                <w:p w14:paraId="0C5D1E95" w14:textId="77777777" w:rsidR="0001658A" w:rsidRPr="00220D75" w:rsidRDefault="0001658A" w:rsidP="0001658A">
                  <w:pPr>
                    <w:suppressAutoHyphens/>
                    <w:jc w:val="center"/>
                    <w:rPr>
                      <w:rFonts w:ascii="Arial" w:hAnsi="Arial" w:cs="Arial"/>
                      <w:sz w:val="16"/>
                      <w:szCs w:val="16"/>
                    </w:rPr>
                  </w:pPr>
                </w:p>
              </w:tc>
              <w:tc>
                <w:tcPr>
                  <w:tcW w:w="1326" w:type="dxa"/>
                  <w:tcBorders>
                    <w:top w:val="single" w:sz="4" w:space="0" w:color="auto"/>
                    <w:left w:val="single" w:sz="4" w:space="0" w:color="auto"/>
                    <w:bottom w:val="single" w:sz="4" w:space="0" w:color="auto"/>
                    <w:right w:val="single" w:sz="4" w:space="0" w:color="auto"/>
                  </w:tcBorders>
                  <w:vAlign w:val="center"/>
                </w:tcPr>
                <w:p w14:paraId="6B6AF672" w14:textId="77777777" w:rsidR="0001658A" w:rsidRPr="00220D75" w:rsidRDefault="0001658A" w:rsidP="0001658A">
                  <w:pPr>
                    <w:suppressAutoHyphens/>
                    <w:jc w:val="center"/>
                    <w:rPr>
                      <w:rFonts w:ascii="Arial" w:hAnsi="Arial" w:cs="Arial"/>
                      <w:sz w:val="16"/>
                      <w:szCs w:val="16"/>
                    </w:rPr>
                  </w:pPr>
                </w:p>
              </w:tc>
              <w:tc>
                <w:tcPr>
                  <w:tcW w:w="1454" w:type="dxa"/>
                  <w:tcBorders>
                    <w:top w:val="single" w:sz="4" w:space="0" w:color="auto"/>
                    <w:left w:val="single" w:sz="4" w:space="0" w:color="auto"/>
                    <w:bottom w:val="single" w:sz="4" w:space="0" w:color="auto"/>
                    <w:right w:val="single" w:sz="4" w:space="0" w:color="auto"/>
                  </w:tcBorders>
                  <w:vAlign w:val="center"/>
                </w:tcPr>
                <w:p w14:paraId="017D55B9" w14:textId="77777777" w:rsidR="0001658A" w:rsidRPr="00220D75" w:rsidRDefault="0001658A" w:rsidP="0001658A">
                  <w:pPr>
                    <w:suppressAutoHyphens/>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vAlign w:val="center"/>
                </w:tcPr>
                <w:p w14:paraId="404E59AC" w14:textId="77777777" w:rsidR="0001658A" w:rsidRPr="00220D75" w:rsidRDefault="0001658A" w:rsidP="0001658A">
                  <w:pPr>
                    <w:suppressAutoHyphens/>
                    <w:jc w:val="center"/>
                    <w:rPr>
                      <w:rFonts w:ascii="Arial" w:hAnsi="Arial" w:cs="Arial"/>
                      <w:sz w:val="16"/>
                      <w:szCs w:val="16"/>
                    </w:rPr>
                  </w:pPr>
                </w:p>
              </w:tc>
              <w:tc>
                <w:tcPr>
                  <w:tcW w:w="1232" w:type="dxa"/>
                  <w:tcBorders>
                    <w:top w:val="single" w:sz="4" w:space="0" w:color="auto"/>
                    <w:left w:val="single" w:sz="4" w:space="0" w:color="auto"/>
                    <w:bottom w:val="single" w:sz="4" w:space="0" w:color="auto"/>
                    <w:right w:val="single" w:sz="4" w:space="0" w:color="auto"/>
                  </w:tcBorders>
                  <w:vAlign w:val="center"/>
                </w:tcPr>
                <w:p w14:paraId="18D2EF8F" w14:textId="77777777" w:rsidR="0001658A" w:rsidRPr="00220D75" w:rsidRDefault="0001658A" w:rsidP="0001658A">
                  <w:pPr>
                    <w:suppressAutoHyphens/>
                    <w:jc w:val="center"/>
                    <w:rPr>
                      <w:rFonts w:ascii="Arial" w:hAnsi="Arial" w:cs="Arial"/>
                      <w:sz w:val="16"/>
                      <w:szCs w:val="16"/>
                    </w:rPr>
                  </w:pPr>
                </w:p>
              </w:tc>
              <w:tc>
                <w:tcPr>
                  <w:tcW w:w="1117" w:type="dxa"/>
                  <w:tcBorders>
                    <w:top w:val="single" w:sz="4" w:space="0" w:color="auto"/>
                    <w:left w:val="single" w:sz="4" w:space="0" w:color="auto"/>
                    <w:bottom w:val="single" w:sz="4" w:space="0" w:color="auto"/>
                    <w:right w:val="single" w:sz="4" w:space="0" w:color="auto"/>
                  </w:tcBorders>
                  <w:vAlign w:val="center"/>
                </w:tcPr>
                <w:p w14:paraId="6F3CF83E" w14:textId="77777777" w:rsidR="0001658A" w:rsidRPr="00220D75" w:rsidRDefault="0001658A" w:rsidP="0001658A">
                  <w:pPr>
                    <w:suppressAutoHyphens/>
                    <w:jc w:val="center"/>
                    <w:rPr>
                      <w:rFonts w:ascii="Arial" w:hAnsi="Arial" w:cs="Arial"/>
                      <w:sz w:val="16"/>
                      <w:szCs w:val="16"/>
                    </w:rPr>
                  </w:pPr>
                </w:p>
              </w:tc>
            </w:tr>
            <w:tr w:rsidR="00220D75" w:rsidRPr="00220D75" w14:paraId="5417FCD1" w14:textId="77777777" w:rsidTr="0001658A">
              <w:trPr>
                <w:trHeight w:val="165"/>
              </w:trPr>
              <w:tc>
                <w:tcPr>
                  <w:tcW w:w="426" w:type="dxa"/>
                  <w:tcBorders>
                    <w:top w:val="single" w:sz="4" w:space="0" w:color="auto"/>
                    <w:left w:val="single" w:sz="4" w:space="0" w:color="auto"/>
                    <w:bottom w:val="single" w:sz="4" w:space="0" w:color="auto"/>
                    <w:right w:val="single" w:sz="4" w:space="0" w:color="auto"/>
                  </w:tcBorders>
                  <w:vAlign w:val="center"/>
                </w:tcPr>
                <w:p w14:paraId="237F07F5" w14:textId="77777777" w:rsidR="0001658A" w:rsidRPr="00220D75" w:rsidRDefault="0001658A" w:rsidP="0001658A">
                  <w:pPr>
                    <w:suppressAutoHyphens/>
                    <w:jc w:val="center"/>
                    <w:rPr>
                      <w:rFonts w:ascii="Arial" w:hAnsi="Arial" w:cs="Arial"/>
                      <w:sz w:val="16"/>
                      <w:szCs w:val="16"/>
                    </w:rPr>
                  </w:pPr>
                </w:p>
              </w:tc>
              <w:tc>
                <w:tcPr>
                  <w:tcW w:w="1326" w:type="dxa"/>
                  <w:tcBorders>
                    <w:top w:val="single" w:sz="4" w:space="0" w:color="auto"/>
                    <w:left w:val="single" w:sz="4" w:space="0" w:color="auto"/>
                    <w:bottom w:val="single" w:sz="4" w:space="0" w:color="auto"/>
                    <w:right w:val="single" w:sz="4" w:space="0" w:color="auto"/>
                  </w:tcBorders>
                  <w:vAlign w:val="center"/>
                </w:tcPr>
                <w:p w14:paraId="5B6103F1" w14:textId="77777777" w:rsidR="0001658A" w:rsidRPr="00220D75" w:rsidRDefault="0001658A" w:rsidP="0001658A">
                  <w:pPr>
                    <w:suppressAutoHyphens/>
                    <w:jc w:val="center"/>
                    <w:rPr>
                      <w:rFonts w:ascii="Arial" w:hAnsi="Arial" w:cs="Arial"/>
                      <w:sz w:val="16"/>
                      <w:szCs w:val="16"/>
                    </w:rPr>
                  </w:pPr>
                </w:p>
              </w:tc>
              <w:tc>
                <w:tcPr>
                  <w:tcW w:w="1454" w:type="dxa"/>
                  <w:tcBorders>
                    <w:top w:val="single" w:sz="4" w:space="0" w:color="auto"/>
                    <w:left w:val="single" w:sz="4" w:space="0" w:color="auto"/>
                    <w:bottom w:val="single" w:sz="4" w:space="0" w:color="auto"/>
                    <w:right w:val="single" w:sz="4" w:space="0" w:color="auto"/>
                  </w:tcBorders>
                  <w:vAlign w:val="center"/>
                </w:tcPr>
                <w:p w14:paraId="33E10866" w14:textId="77777777" w:rsidR="0001658A" w:rsidRPr="00220D75" w:rsidRDefault="0001658A" w:rsidP="0001658A">
                  <w:pPr>
                    <w:suppressAutoHyphens/>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vAlign w:val="center"/>
                </w:tcPr>
                <w:p w14:paraId="5B0BEE58" w14:textId="77777777" w:rsidR="0001658A" w:rsidRPr="00220D75" w:rsidRDefault="0001658A" w:rsidP="0001658A">
                  <w:pPr>
                    <w:suppressAutoHyphens/>
                    <w:jc w:val="center"/>
                    <w:rPr>
                      <w:rFonts w:ascii="Arial" w:hAnsi="Arial" w:cs="Arial"/>
                      <w:sz w:val="16"/>
                      <w:szCs w:val="16"/>
                    </w:rPr>
                  </w:pPr>
                </w:p>
              </w:tc>
              <w:tc>
                <w:tcPr>
                  <w:tcW w:w="1232" w:type="dxa"/>
                  <w:tcBorders>
                    <w:top w:val="single" w:sz="4" w:space="0" w:color="auto"/>
                    <w:left w:val="single" w:sz="4" w:space="0" w:color="auto"/>
                    <w:bottom w:val="single" w:sz="4" w:space="0" w:color="auto"/>
                    <w:right w:val="single" w:sz="4" w:space="0" w:color="auto"/>
                  </w:tcBorders>
                  <w:vAlign w:val="center"/>
                </w:tcPr>
                <w:p w14:paraId="73C39622" w14:textId="77777777" w:rsidR="0001658A" w:rsidRPr="00220D75" w:rsidRDefault="0001658A" w:rsidP="0001658A">
                  <w:pPr>
                    <w:suppressAutoHyphens/>
                    <w:jc w:val="center"/>
                    <w:rPr>
                      <w:rFonts w:ascii="Arial" w:hAnsi="Arial" w:cs="Arial"/>
                      <w:sz w:val="16"/>
                      <w:szCs w:val="16"/>
                    </w:rPr>
                  </w:pPr>
                </w:p>
              </w:tc>
              <w:tc>
                <w:tcPr>
                  <w:tcW w:w="1117" w:type="dxa"/>
                  <w:tcBorders>
                    <w:top w:val="single" w:sz="4" w:space="0" w:color="auto"/>
                    <w:left w:val="single" w:sz="4" w:space="0" w:color="auto"/>
                    <w:bottom w:val="single" w:sz="4" w:space="0" w:color="auto"/>
                    <w:right w:val="single" w:sz="4" w:space="0" w:color="auto"/>
                  </w:tcBorders>
                  <w:vAlign w:val="center"/>
                </w:tcPr>
                <w:p w14:paraId="31639355" w14:textId="77777777" w:rsidR="0001658A" w:rsidRPr="00220D75" w:rsidRDefault="0001658A" w:rsidP="0001658A">
                  <w:pPr>
                    <w:suppressAutoHyphens/>
                    <w:jc w:val="center"/>
                    <w:rPr>
                      <w:rFonts w:ascii="Arial" w:hAnsi="Arial" w:cs="Arial"/>
                      <w:sz w:val="16"/>
                      <w:szCs w:val="16"/>
                    </w:rPr>
                  </w:pPr>
                </w:p>
              </w:tc>
            </w:tr>
            <w:tr w:rsidR="00220D75" w:rsidRPr="00220D75" w14:paraId="767D6A29" w14:textId="77777777" w:rsidTr="0001658A">
              <w:trPr>
                <w:trHeight w:val="165"/>
              </w:trPr>
              <w:tc>
                <w:tcPr>
                  <w:tcW w:w="426" w:type="dxa"/>
                  <w:tcBorders>
                    <w:top w:val="single" w:sz="4" w:space="0" w:color="auto"/>
                    <w:left w:val="single" w:sz="4" w:space="0" w:color="auto"/>
                    <w:bottom w:val="single" w:sz="4" w:space="0" w:color="auto"/>
                    <w:right w:val="single" w:sz="4" w:space="0" w:color="auto"/>
                  </w:tcBorders>
                  <w:vAlign w:val="center"/>
                </w:tcPr>
                <w:p w14:paraId="374ACF11" w14:textId="77777777" w:rsidR="0001658A" w:rsidRPr="00220D75" w:rsidRDefault="0001658A" w:rsidP="0001658A">
                  <w:pPr>
                    <w:suppressAutoHyphens/>
                    <w:jc w:val="center"/>
                    <w:rPr>
                      <w:rFonts w:ascii="Arial" w:hAnsi="Arial" w:cs="Arial"/>
                      <w:sz w:val="16"/>
                      <w:szCs w:val="16"/>
                    </w:rPr>
                  </w:pPr>
                </w:p>
              </w:tc>
              <w:tc>
                <w:tcPr>
                  <w:tcW w:w="1326" w:type="dxa"/>
                  <w:tcBorders>
                    <w:top w:val="single" w:sz="4" w:space="0" w:color="auto"/>
                    <w:left w:val="single" w:sz="4" w:space="0" w:color="auto"/>
                    <w:bottom w:val="single" w:sz="4" w:space="0" w:color="auto"/>
                    <w:right w:val="single" w:sz="4" w:space="0" w:color="auto"/>
                  </w:tcBorders>
                  <w:vAlign w:val="center"/>
                </w:tcPr>
                <w:p w14:paraId="4BF6A3A7" w14:textId="77777777" w:rsidR="0001658A" w:rsidRPr="00220D75" w:rsidRDefault="0001658A" w:rsidP="0001658A">
                  <w:pPr>
                    <w:suppressAutoHyphens/>
                    <w:jc w:val="center"/>
                    <w:rPr>
                      <w:rFonts w:ascii="Arial" w:hAnsi="Arial" w:cs="Arial"/>
                      <w:sz w:val="16"/>
                      <w:szCs w:val="16"/>
                    </w:rPr>
                  </w:pPr>
                </w:p>
              </w:tc>
              <w:tc>
                <w:tcPr>
                  <w:tcW w:w="1454" w:type="dxa"/>
                  <w:tcBorders>
                    <w:top w:val="single" w:sz="4" w:space="0" w:color="auto"/>
                    <w:left w:val="single" w:sz="4" w:space="0" w:color="auto"/>
                    <w:bottom w:val="single" w:sz="4" w:space="0" w:color="auto"/>
                    <w:right w:val="single" w:sz="4" w:space="0" w:color="auto"/>
                  </w:tcBorders>
                  <w:vAlign w:val="center"/>
                </w:tcPr>
                <w:p w14:paraId="4FF12DC3" w14:textId="77777777" w:rsidR="0001658A" w:rsidRPr="00220D75" w:rsidRDefault="0001658A" w:rsidP="0001658A">
                  <w:pPr>
                    <w:suppressAutoHyphens/>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vAlign w:val="center"/>
                </w:tcPr>
                <w:p w14:paraId="7275617C" w14:textId="77777777" w:rsidR="0001658A" w:rsidRPr="00220D75" w:rsidRDefault="0001658A" w:rsidP="0001658A">
                  <w:pPr>
                    <w:suppressAutoHyphens/>
                    <w:jc w:val="center"/>
                    <w:rPr>
                      <w:rFonts w:ascii="Arial" w:hAnsi="Arial" w:cs="Arial"/>
                      <w:sz w:val="16"/>
                      <w:szCs w:val="16"/>
                    </w:rPr>
                  </w:pPr>
                </w:p>
              </w:tc>
              <w:tc>
                <w:tcPr>
                  <w:tcW w:w="1232" w:type="dxa"/>
                  <w:tcBorders>
                    <w:top w:val="single" w:sz="4" w:space="0" w:color="auto"/>
                    <w:left w:val="single" w:sz="4" w:space="0" w:color="auto"/>
                    <w:bottom w:val="single" w:sz="4" w:space="0" w:color="auto"/>
                    <w:right w:val="single" w:sz="4" w:space="0" w:color="auto"/>
                  </w:tcBorders>
                  <w:vAlign w:val="center"/>
                </w:tcPr>
                <w:p w14:paraId="1C29D579" w14:textId="77777777" w:rsidR="0001658A" w:rsidRPr="00220D75" w:rsidRDefault="0001658A" w:rsidP="0001658A">
                  <w:pPr>
                    <w:suppressAutoHyphens/>
                    <w:jc w:val="center"/>
                    <w:rPr>
                      <w:rFonts w:ascii="Arial" w:hAnsi="Arial" w:cs="Arial"/>
                      <w:sz w:val="16"/>
                      <w:szCs w:val="16"/>
                    </w:rPr>
                  </w:pPr>
                </w:p>
              </w:tc>
              <w:tc>
                <w:tcPr>
                  <w:tcW w:w="1117" w:type="dxa"/>
                  <w:tcBorders>
                    <w:top w:val="single" w:sz="4" w:space="0" w:color="auto"/>
                    <w:left w:val="single" w:sz="4" w:space="0" w:color="auto"/>
                    <w:bottom w:val="single" w:sz="4" w:space="0" w:color="auto"/>
                    <w:right w:val="single" w:sz="4" w:space="0" w:color="auto"/>
                  </w:tcBorders>
                  <w:vAlign w:val="center"/>
                </w:tcPr>
                <w:p w14:paraId="0BEF4D84" w14:textId="77777777" w:rsidR="0001658A" w:rsidRPr="00220D75" w:rsidRDefault="0001658A" w:rsidP="0001658A">
                  <w:pPr>
                    <w:suppressAutoHyphens/>
                    <w:jc w:val="center"/>
                    <w:rPr>
                      <w:rFonts w:ascii="Arial" w:hAnsi="Arial" w:cs="Arial"/>
                      <w:sz w:val="16"/>
                      <w:szCs w:val="16"/>
                    </w:rPr>
                  </w:pPr>
                </w:p>
              </w:tc>
            </w:tr>
            <w:tr w:rsidR="00220D75" w:rsidRPr="00220D75" w14:paraId="3B2B64DF" w14:textId="77777777" w:rsidTr="0001658A">
              <w:trPr>
                <w:trHeight w:val="165"/>
              </w:trPr>
              <w:tc>
                <w:tcPr>
                  <w:tcW w:w="426" w:type="dxa"/>
                  <w:tcBorders>
                    <w:top w:val="single" w:sz="4" w:space="0" w:color="auto"/>
                    <w:left w:val="single" w:sz="4" w:space="0" w:color="auto"/>
                    <w:bottom w:val="single" w:sz="4" w:space="0" w:color="auto"/>
                    <w:right w:val="single" w:sz="4" w:space="0" w:color="auto"/>
                  </w:tcBorders>
                  <w:vAlign w:val="center"/>
                </w:tcPr>
                <w:p w14:paraId="445EA35A" w14:textId="77777777" w:rsidR="0001658A" w:rsidRPr="00220D75" w:rsidRDefault="0001658A" w:rsidP="0001658A">
                  <w:pPr>
                    <w:suppressAutoHyphens/>
                    <w:jc w:val="center"/>
                    <w:rPr>
                      <w:rFonts w:ascii="Arial" w:hAnsi="Arial" w:cs="Arial"/>
                      <w:sz w:val="16"/>
                      <w:szCs w:val="16"/>
                    </w:rPr>
                  </w:pPr>
                </w:p>
              </w:tc>
              <w:tc>
                <w:tcPr>
                  <w:tcW w:w="1326" w:type="dxa"/>
                  <w:tcBorders>
                    <w:top w:val="single" w:sz="4" w:space="0" w:color="auto"/>
                    <w:left w:val="single" w:sz="4" w:space="0" w:color="auto"/>
                    <w:bottom w:val="single" w:sz="4" w:space="0" w:color="auto"/>
                    <w:right w:val="single" w:sz="4" w:space="0" w:color="auto"/>
                  </w:tcBorders>
                  <w:vAlign w:val="center"/>
                </w:tcPr>
                <w:p w14:paraId="7DAD824B" w14:textId="77777777" w:rsidR="0001658A" w:rsidRPr="00220D75" w:rsidRDefault="0001658A" w:rsidP="0001658A">
                  <w:pPr>
                    <w:suppressAutoHyphens/>
                    <w:jc w:val="center"/>
                    <w:rPr>
                      <w:rFonts w:ascii="Arial" w:hAnsi="Arial" w:cs="Arial"/>
                      <w:sz w:val="16"/>
                      <w:szCs w:val="16"/>
                    </w:rPr>
                  </w:pPr>
                </w:p>
              </w:tc>
              <w:tc>
                <w:tcPr>
                  <w:tcW w:w="1454" w:type="dxa"/>
                  <w:tcBorders>
                    <w:top w:val="single" w:sz="4" w:space="0" w:color="auto"/>
                    <w:left w:val="single" w:sz="4" w:space="0" w:color="auto"/>
                    <w:bottom w:val="single" w:sz="4" w:space="0" w:color="auto"/>
                    <w:right w:val="single" w:sz="4" w:space="0" w:color="auto"/>
                  </w:tcBorders>
                  <w:vAlign w:val="center"/>
                </w:tcPr>
                <w:p w14:paraId="046C65D8" w14:textId="77777777" w:rsidR="0001658A" w:rsidRPr="00220D75" w:rsidRDefault="0001658A" w:rsidP="0001658A">
                  <w:pPr>
                    <w:suppressAutoHyphens/>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vAlign w:val="center"/>
                </w:tcPr>
                <w:p w14:paraId="4D8BC6D7" w14:textId="77777777" w:rsidR="0001658A" w:rsidRPr="00220D75" w:rsidRDefault="0001658A" w:rsidP="0001658A">
                  <w:pPr>
                    <w:suppressAutoHyphens/>
                    <w:jc w:val="center"/>
                    <w:rPr>
                      <w:rFonts w:ascii="Arial" w:hAnsi="Arial" w:cs="Arial"/>
                      <w:sz w:val="16"/>
                      <w:szCs w:val="16"/>
                    </w:rPr>
                  </w:pPr>
                </w:p>
              </w:tc>
              <w:tc>
                <w:tcPr>
                  <w:tcW w:w="1232" w:type="dxa"/>
                  <w:tcBorders>
                    <w:top w:val="single" w:sz="4" w:space="0" w:color="auto"/>
                    <w:left w:val="single" w:sz="4" w:space="0" w:color="auto"/>
                    <w:bottom w:val="single" w:sz="4" w:space="0" w:color="auto"/>
                    <w:right w:val="single" w:sz="4" w:space="0" w:color="auto"/>
                  </w:tcBorders>
                  <w:vAlign w:val="center"/>
                </w:tcPr>
                <w:p w14:paraId="065808DD" w14:textId="77777777" w:rsidR="0001658A" w:rsidRPr="00220D75" w:rsidRDefault="0001658A" w:rsidP="0001658A">
                  <w:pPr>
                    <w:suppressAutoHyphens/>
                    <w:jc w:val="center"/>
                    <w:rPr>
                      <w:rFonts w:ascii="Arial" w:hAnsi="Arial" w:cs="Arial"/>
                      <w:sz w:val="16"/>
                      <w:szCs w:val="16"/>
                    </w:rPr>
                  </w:pPr>
                </w:p>
              </w:tc>
              <w:tc>
                <w:tcPr>
                  <w:tcW w:w="1117" w:type="dxa"/>
                  <w:tcBorders>
                    <w:top w:val="single" w:sz="4" w:space="0" w:color="auto"/>
                    <w:left w:val="single" w:sz="4" w:space="0" w:color="auto"/>
                    <w:bottom w:val="single" w:sz="4" w:space="0" w:color="auto"/>
                    <w:right w:val="single" w:sz="4" w:space="0" w:color="auto"/>
                  </w:tcBorders>
                  <w:vAlign w:val="center"/>
                </w:tcPr>
                <w:p w14:paraId="7A58C931" w14:textId="77777777" w:rsidR="0001658A" w:rsidRPr="00220D75" w:rsidRDefault="0001658A" w:rsidP="0001658A">
                  <w:pPr>
                    <w:suppressAutoHyphens/>
                    <w:jc w:val="center"/>
                    <w:rPr>
                      <w:rFonts w:ascii="Arial" w:hAnsi="Arial" w:cs="Arial"/>
                      <w:sz w:val="16"/>
                      <w:szCs w:val="16"/>
                    </w:rPr>
                  </w:pPr>
                </w:p>
              </w:tc>
            </w:tr>
            <w:tr w:rsidR="00220D75" w:rsidRPr="00220D75" w14:paraId="7AB2C481" w14:textId="77777777" w:rsidTr="0001658A">
              <w:trPr>
                <w:trHeight w:val="165"/>
              </w:trPr>
              <w:tc>
                <w:tcPr>
                  <w:tcW w:w="426" w:type="dxa"/>
                  <w:tcBorders>
                    <w:top w:val="single" w:sz="4" w:space="0" w:color="auto"/>
                    <w:left w:val="single" w:sz="4" w:space="0" w:color="auto"/>
                    <w:bottom w:val="single" w:sz="4" w:space="0" w:color="auto"/>
                    <w:right w:val="single" w:sz="4" w:space="0" w:color="auto"/>
                  </w:tcBorders>
                  <w:vAlign w:val="center"/>
                </w:tcPr>
                <w:p w14:paraId="0AC99376" w14:textId="77777777" w:rsidR="0001658A" w:rsidRPr="00220D75" w:rsidRDefault="0001658A" w:rsidP="0001658A">
                  <w:pPr>
                    <w:suppressAutoHyphens/>
                    <w:jc w:val="center"/>
                    <w:rPr>
                      <w:rFonts w:ascii="Arial" w:hAnsi="Arial" w:cs="Arial"/>
                      <w:sz w:val="16"/>
                      <w:szCs w:val="16"/>
                    </w:rPr>
                  </w:pPr>
                </w:p>
              </w:tc>
              <w:tc>
                <w:tcPr>
                  <w:tcW w:w="1326" w:type="dxa"/>
                  <w:tcBorders>
                    <w:top w:val="single" w:sz="4" w:space="0" w:color="auto"/>
                    <w:left w:val="single" w:sz="4" w:space="0" w:color="auto"/>
                    <w:bottom w:val="single" w:sz="4" w:space="0" w:color="auto"/>
                    <w:right w:val="single" w:sz="4" w:space="0" w:color="auto"/>
                  </w:tcBorders>
                  <w:vAlign w:val="center"/>
                </w:tcPr>
                <w:p w14:paraId="722ABE2D" w14:textId="77777777" w:rsidR="0001658A" w:rsidRPr="00220D75" w:rsidRDefault="0001658A" w:rsidP="0001658A">
                  <w:pPr>
                    <w:suppressAutoHyphens/>
                    <w:jc w:val="center"/>
                    <w:rPr>
                      <w:rFonts w:ascii="Arial" w:hAnsi="Arial" w:cs="Arial"/>
                      <w:sz w:val="16"/>
                      <w:szCs w:val="16"/>
                    </w:rPr>
                  </w:pPr>
                </w:p>
              </w:tc>
              <w:tc>
                <w:tcPr>
                  <w:tcW w:w="1454" w:type="dxa"/>
                  <w:tcBorders>
                    <w:top w:val="single" w:sz="4" w:space="0" w:color="auto"/>
                    <w:left w:val="single" w:sz="4" w:space="0" w:color="auto"/>
                    <w:bottom w:val="single" w:sz="4" w:space="0" w:color="auto"/>
                    <w:right w:val="single" w:sz="4" w:space="0" w:color="auto"/>
                  </w:tcBorders>
                  <w:vAlign w:val="center"/>
                </w:tcPr>
                <w:p w14:paraId="6CCEB9E8" w14:textId="77777777" w:rsidR="0001658A" w:rsidRPr="00220D75" w:rsidRDefault="0001658A" w:rsidP="0001658A">
                  <w:pPr>
                    <w:suppressAutoHyphens/>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vAlign w:val="center"/>
                </w:tcPr>
                <w:p w14:paraId="51BEF955" w14:textId="77777777" w:rsidR="0001658A" w:rsidRPr="00220D75" w:rsidRDefault="0001658A" w:rsidP="0001658A">
                  <w:pPr>
                    <w:suppressAutoHyphens/>
                    <w:jc w:val="center"/>
                    <w:rPr>
                      <w:rFonts w:ascii="Arial" w:hAnsi="Arial" w:cs="Arial"/>
                      <w:sz w:val="16"/>
                      <w:szCs w:val="16"/>
                    </w:rPr>
                  </w:pPr>
                </w:p>
              </w:tc>
              <w:tc>
                <w:tcPr>
                  <w:tcW w:w="1232" w:type="dxa"/>
                  <w:tcBorders>
                    <w:top w:val="single" w:sz="4" w:space="0" w:color="auto"/>
                    <w:left w:val="single" w:sz="4" w:space="0" w:color="auto"/>
                    <w:bottom w:val="single" w:sz="4" w:space="0" w:color="auto"/>
                    <w:right w:val="single" w:sz="4" w:space="0" w:color="auto"/>
                  </w:tcBorders>
                  <w:vAlign w:val="center"/>
                </w:tcPr>
                <w:p w14:paraId="26701C0E" w14:textId="77777777" w:rsidR="0001658A" w:rsidRPr="00220D75" w:rsidRDefault="0001658A" w:rsidP="0001658A">
                  <w:pPr>
                    <w:suppressAutoHyphens/>
                    <w:jc w:val="center"/>
                    <w:rPr>
                      <w:rFonts w:ascii="Arial" w:hAnsi="Arial" w:cs="Arial"/>
                      <w:sz w:val="16"/>
                      <w:szCs w:val="16"/>
                    </w:rPr>
                  </w:pPr>
                </w:p>
              </w:tc>
              <w:tc>
                <w:tcPr>
                  <w:tcW w:w="1117" w:type="dxa"/>
                  <w:tcBorders>
                    <w:top w:val="single" w:sz="4" w:space="0" w:color="auto"/>
                    <w:left w:val="single" w:sz="4" w:space="0" w:color="auto"/>
                    <w:bottom w:val="single" w:sz="4" w:space="0" w:color="auto"/>
                    <w:right w:val="single" w:sz="4" w:space="0" w:color="auto"/>
                  </w:tcBorders>
                  <w:vAlign w:val="center"/>
                </w:tcPr>
                <w:p w14:paraId="35F10753" w14:textId="77777777" w:rsidR="0001658A" w:rsidRPr="00220D75" w:rsidRDefault="0001658A" w:rsidP="0001658A">
                  <w:pPr>
                    <w:suppressAutoHyphens/>
                    <w:jc w:val="center"/>
                    <w:rPr>
                      <w:rFonts w:ascii="Arial" w:hAnsi="Arial" w:cs="Arial"/>
                      <w:sz w:val="16"/>
                      <w:szCs w:val="16"/>
                    </w:rPr>
                  </w:pPr>
                </w:p>
              </w:tc>
            </w:tr>
            <w:tr w:rsidR="00220D75" w:rsidRPr="00220D75" w14:paraId="56A9F2F9" w14:textId="77777777" w:rsidTr="0001658A">
              <w:trPr>
                <w:trHeight w:val="176"/>
              </w:trPr>
              <w:tc>
                <w:tcPr>
                  <w:tcW w:w="426" w:type="dxa"/>
                  <w:tcBorders>
                    <w:top w:val="single" w:sz="4" w:space="0" w:color="auto"/>
                    <w:left w:val="single" w:sz="4" w:space="0" w:color="auto"/>
                    <w:bottom w:val="single" w:sz="4" w:space="0" w:color="auto"/>
                    <w:right w:val="single" w:sz="4" w:space="0" w:color="auto"/>
                  </w:tcBorders>
                  <w:vAlign w:val="center"/>
                </w:tcPr>
                <w:p w14:paraId="37298266" w14:textId="77777777" w:rsidR="0001658A" w:rsidRPr="00220D75" w:rsidRDefault="0001658A" w:rsidP="0001658A">
                  <w:pPr>
                    <w:suppressAutoHyphens/>
                    <w:jc w:val="center"/>
                    <w:rPr>
                      <w:rFonts w:ascii="Arial" w:hAnsi="Arial" w:cs="Arial"/>
                      <w:sz w:val="16"/>
                      <w:szCs w:val="16"/>
                    </w:rPr>
                  </w:pPr>
                </w:p>
              </w:tc>
              <w:tc>
                <w:tcPr>
                  <w:tcW w:w="1326" w:type="dxa"/>
                  <w:tcBorders>
                    <w:top w:val="single" w:sz="4" w:space="0" w:color="auto"/>
                    <w:left w:val="single" w:sz="4" w:space="0" w:color="auto"/>
                    <w:bottom w:val="single" w:sz="4" w:space="0" w:color="auto"/>
                    <w:right w:val="single" w:sz="4" w:space="0" w:color="auto"/>
                  </w:tcBorders>
                  <w:vAlign w:val="center"/>
                </w:tcPr>
                <w:p w14:paraId="4E7C4E82" w14:textId="77777777" w:rsidR="0001658A" w:rsidRPr="00220D75" w:rsidRDefault="0001658A" w:rsidP="0001658A">
                  <w:pPr>
                    <w:suppressAutoHyphens/>
                    <w:jc w:val="center"/>
                    <w:rPr>
                      <w:rFonts w:ascii="Arial" w:hAnsi="Arial" w:cs="Arial"/>
                      <w:sz w:val="16"/>
                      <w:szCs w:val="16"/>
                    </w:rPr>
                  </w:pPr>
                </w:p>
              </w:tc>
              <w:tc>
                <w:tcPr>
                  <w:tcW w:w="1454" w:type="dxa"/>
                  <w:tcBorders>
                    <w:top w:val="single" w:sz="4" w:space="0" w:color="auto"/>
                    <w:left w:val="single" w:sz="4" w:space="0" w:color="auto"/>
                    <w:bottom w:val="single" w:sz="4" w:space="0" w:color="auto"/>
                    <w:right w:val="single" w:sz="4" w:space="0" w:color="auto"/>
                  </w:tcBorders>
                  <w:vAlign w:val="center"/>
                </w:tcPr>
                <w:p w14:paraId="11DCA7B2" w14:textId="77777777" w:rsidR="0001658A" w:rsidRPr="00220D75" w:rsidRDefault="0001658A" w:rsidP="0001658A">
                  <w:pPr>
                    <w:suppressAutoHyphens/>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tcPr>
                <w:p w14:paraId="591A22AB" w14:textId="77777777" w:rsidR="0001658A" w:rsidRPr="00220D75" w:rsidRDefault="0001658A" w:rsidP="0001658A">
                  <w:pPr>
                    <w:suppressAutoHyphens/>
                    <w:jc w:val="center"/>
                    <w:rPr>
                      <w:rFonts w:ascii="Arial" w:hAnsi="Arial" w:cs="Arial"/>
                      <w:sz w:val="16"/>
                      <w:szCs w:val="16"/>
                    </w:rPr>
                  </w:pPr>
                </w:p>
              </w:tc>
              <w:tc>
                <w:tcPr>
                  <w:tcW w:w="1232" w:type="dxa"/>
                  <w:tcBorders>
                    <w:top w:val="single" w:sz="4" w:space="0" w:color="auto"/>
                    <w:left w:val="single" w:sz="4" w:space="0" w:color="auto"/>
                    <w:bottom w:val="single" w:sz="4" w:space="0" w:color="auto"/>
                    <w:right w:val="single" w:sz="4" w:space="0" w:color="auto"/>
                  </w:tcBorders>
                  <w:vAlign w:val="center"/>
                </w:tcPr>
                <w:p w14:paraId="5AB0CD24" w14:textId="77777777" w:rsidR="0001658A" w:rsidRPr="00220D75" w:rsidRDefault="0001658A" w:rsidP="0001658A">
                  <w:pPr>
                    <w:suppressAutoHyphens/>
                    <w:jc w:val="center"/>
                    <w:rPr>
                      <w:rFonts w:ascii="Arial" w:hAnsi="Arial" w:cs="Arial"/>
                      <w:sz w:val="16"/>
                      <w:szCs w:val="16"/>
                    </w:rPr>
                  </w:pPr>
                </w:p>
              </w:tc>
              <w:tc>
                <w:tcPr>
                  <w:tcW w:w="1117" w:type="dxa"/>
                  <w:tcBorders>
                    <w:top w:val="single" w:sz="4" w:space="0" w:color="auto"/>
                    <w:left w:val="single" w:sz="4" w:space="0" w:color="auto"/>
                    <w:bottom w:val="single" w:sz="4" w:space="0" w:color="auto"/>
                    <w:right w:val="single" w:sz="4" w:space="0" w:color="auto"/>
                  </w:tcBorders>
                  <w:vAlign w:val="center"/>
                </w:tcPr>
                <w:p w14:paraId="4BBAC1CF" w14:textId="77777777" w:rsidR="0001658A" w:rsidRPr="00220D75" w:rsidRDefault="0001658A" w:rsidP="0001658A">
                  <w:pPr>
                    <w:suppressAutoHyphens/>
                    <w:jc w:val="center"/>
                    <w:rPr>
                      <w:rFonts w:ascii="Arial" w:hAnsi="Arial" w:cs="Arial"/>
                      <w:sz w:val="16"/>
                      <w:szCs w:val="16"/>
                    </w:rPr>
                  </w:pPr>
                </w:p>
              </w:tc>
            </w:tr>
            <w:tr w:rsidR="00220D75" w:rsidRPr="00220D75" w14:paraId="00D2EEA1" w14:textId="77777777" w:rsidTr="0001658A">
              <w:trPr>
                <w:trHeight w:val="165"/>
              </w:trPr>
              <w:tc>
                <w:tcPr>
                  <w:tcW w:w="426" w:type="dxa"/>
                  <w:tcBorders>
                    <w:top w:val="single" w:sz="4" w:space="0" w:color="auto"/>
                    <w:left w:val="single" w:sz="4" w:space="0" w:color="auto"/>
                    <w:bottom w:val="single" w:sz="4" w:space="0" w:color="auto"/>
                    <w:right w:val="single" w:sz="4" w:space="0" w:color="auto"/>
                  </w:tcBorders>
                  <w:vAlign w:val="center"/>
                </w:tcPr>
                <w:p w14:paraId="50DB0CF4" w14:textId="77777777" w:rsidR="0001658A" w:rsidRPr="00220D75" w:rsidRDefault="0001658A" w:rsidP="0001658A">
                  <w:pPr>
                    <w:suppressAutoHyphens/>
                    <w:jc w:val="center"/>
                    <w:rPr>
                      <w:rFonts w:ascii="Arial" w:hAnsi="Arial" w:cs="Arial"/>
                      <w:sz w:val="16"/>
                      <w:szCs w:val="16"/>
                    </w:rPr>
                  </w:pPr>
                </w:p>
              </w:tc>
              <w:tc>
                <w:tcPr>
                  <w:tcW w:w="1326" w:type="dxa"/>
                  <w:tcBorders>
                    <w:top w:val="single" w:sz="4" w:space="0" w:color="auto"/>
                    <w:left w:val="single" w:sz="4" w:space="0" w:color="auto"/>
                    <w:bottom w:val="single" w:sz="4" w:space="0" w:color="auto"/>
                    <w:right w:val="single" w:sz="4" w:space="0" w:color="auto"/>
                  </w:tcBorders>
                  <w:vAlign w:val="center"/>
                </w:tcPr>
                <w:p w14:paraId="7E8CC5F4" w14:textId="77777777" w:rsidR="0001658A" w:rsidRPr="00220D75" w:rsidRDefault="0001658A" w:rsidP="0001658A">
                  <w:pPr>
                    <w:suppressAutoHyphens/>
                    <w:jc w:val="center"/>
                    <w:rPr>
                      <w:rFonts w:ascii="Arial" w:hAnsi="Arial" w:cs="Arial"/>
                      <w:sz w:val="16"/>
                      <w:szCs w:val="16"/>
                    </w:rPr>
                  </w:pPr>
                </w:p>
              </w:tc>
              <w:tc>
                <w:tcPr>
                  <w:tcW w:w="1454" w:type="dxa"/>
                  <w:tcBorders>
                    <w:top w:val="single" w:sz="4" w:space="0" w:color="auto"/>
                    <w:left w:val="single" w:sz="4" w:space="0" w:color="auto"/>
                    <w:bottom w:val="single" w:sz="4" w:space="0" w:color="auto"/>
                    <w:right w:val="single" w:sz="4" w:space="0" w:color="auto"/>
                  </w:tcBorders>
                  <w:vAlign w:val="center"/>
                </w:tcPr>
                <w:p w14:paraId="79930F42" w14:textId="77777777" w:rsidR="0001658A" w:rsidRPr="00220D75" w:rsidRDefault="0001658A" w:rsidP="0001658A">
                  <w:pPr>
                    <w:suppressAutoHyphens/>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tcPr>
                <w:p w14:paraId="19BD4D4A" w14:textId="77777777" w:rsidR="0001658A" w:rsidRPr="00220D75" w:rsidRDefault="0001658A" w:rsidP="0001658A">
                  <w:pPr>
                    <w:suppressAutoHyphens/>
                    <w:jc w:val="center"/>
                    <w:rPr>
                      <w:rFonts w:ascii="Arial" w:hAnsi="Arial" w:cs="Arial"/>
                      <w:sz w:val="16"/>
                      <w:szCs w:val="16"/>
                    </w:rPr>
                  </w:pPr>
                </w:p>
              </w:tc>
              <w:tc>
                <w:tcPr>
                  <w:tcW w:w="1232" w:type="dxa"/>
                  <w:tcBorders>
                    <w:top w:val="single" w:sz="4" w:space="0" w:color="auto"/>
                    <w:left w:val="single" w:sz="4" w:space="0" w:color="auto"/>
                    <w:bottom w:val="single" w:sz="4" w:space="0" w:color="auto"/>
                    <w:right w:val="single" w:sz="4" w:space="0" w:color="auto"/>
                  </w:tcBorders>
                  <w:vAlign w:val="center"/>
                </w:tcPr>
                <w:p w14:paraId="0E4AE288" w14:textId="77777777" w:rsidR="0001658A" w:rsidRPr="00220D75" w:rsidRDefault="0001658A" w:rsidP="0001658A">
                  <w:pPr>
                    <w:suppressAutoHyphens/>
                    <w:jc w:val="center"/>
                    <w:rPr>
                      <w:rFonts w:ascii="Arial" w:hAnsi="Arial" w:cs="Arial"/>
                      <w:sz w:val="16"/>
                      <w:szCs w:val="16"/>
                    </w:rPr>
                  </w:pPr>
                </w:p>
              </w:tc>
              <w:tc>
                <w:tcPr>
                  <w:tcW w:w="1117" w:type="dxa"/>
                  <w:tcBorders>
                    <w:top w:val="single" w:sz="4" w:space="0" w:color="auto"/>
                    <w:left w:val="single" w:sz="4" w:space="0" w:color="auto"/>
                    <w:bottom w:val="single" w:sz="4" w:space="0" w:color="auto"/>
                    <w:right w:val="single" w:sz="4" w:space="0" w:color="auto"/>
                  </w:tcBorders>
                  <w:vAlign w:val="center"/>
                </w:tcPr>
                <w:p w14:paraId="69E13C4B" w14:textId="77777777" w:rsidR="0001658A" w:rsidRPr="00220D75" w:rsidRDefault="0001658A" w:rsidP="0001658A">
                  <w:pPr>
                    <w:suppressAutoHyphens/>
                    <w:jc w:val="center"/>
                    <w:rPr>
                      <w:rFonts w:ascii="Arial" w:hAnsi="Arial" w:cs="Arial"/>
                      <w:sz w:val="16"/>
                      <w:szCs w:val="16"/>
                    </w:rPr>
                  </w:pPr>
                </w:p>
              </w:tc>
            </w:tr>
            <w:tr w:rsidR="00220D75" w:rsidRPr="00220D75" w14:paraId="6BEC5ECF" w14:textId="77777777" w:rsidTr="0001658A">
              <w:trPr>
                <w:trHeight w:val="209"/>
              </w:trPr>
              <w:tc>
                <w:tcPr>
                  <w:tcW w:w="426" w:type="dxa"/>
                  <w:tcBorders>
                    <w:top w:val="single" w:sz="4" w:space="0" w:color="auto"/>
                    <w:left w:val="single" w:sz="4" w:space="0" w:color="auto"/>
                    <w:bottom w:val="single" w:sz="4" w:space="0" w:color="auto"/>
                    <w:right w:val="single" w:sz="4" w:space="0" w:color="auto"/>
                  </w:tcBorders>
                  <w:vAlign w:val="center"/>
                </w:tcPr>
                <w:p w14:paraId="371940C0" w14:textId="77777777" w:rsidR="0001658A" w:rsidRPr="00220D75" w:rsidRDefault="0001658A" w:rsidP="0001658A">
                  <w:pPr>
                    <w:suppressAutoHyphens/>
                    <w:jc w:val="center"/>
                    <w:rPr>
                      <w:rFonts w:ascii="Arial" w:hAnsi="Arial" w:cs="Arial"/>
                      <w:sz w:val="16"/>
                      <w:szCs w:val="16"/>
                    </w:rPr>
                  </w:pPr>
                </w:p>
                <w:p w14:paraId="5ED5CA4F" w14:textId="77777777" w:rsidR="0001658A" w:rsidRPr="00220D75" w:rsidRDefault="0001658A" w:rsidP="0001658A">
                  <w:pPr>
                    <w:suppressAutoHyphens/>
                    <w:jc w:val="center"/>
                    <w:rPr>
                      <w:rFonts w:ascii="Arial" w:hAnsi="Arial" w:cs="Arial"/>
                      <w:sz w:val="16"/>
                      <w:szCs w:val="16"/>
                    </w:rPr>
                  </w:pPr>
                </w:p>
              </w:tc>
              <w:tc>
                <w:tcPr>
                  <w:tcW w:w="1326" w:type="dxa"/>
                  <w:tcBorders>
                    <w:top w:val="single" w:sz="4" w:space="0" w:color="auto"/>
                    <w:left w:val="single" w:sz="4" w:space="0" w:color="auto"/>
                    <w:bottom w:val="single" w:sz="4" w:space="0" w:color="auto"/>
                    <w:right w:val="single" w:sz="4" w:space="0" w:color="auto"/>
                  </w:tcBorders>
                  <w:vAlign w:val="center"/>
                </w:tcPr>
                <w:p w14:paraId="4ABF25B8" w14:textId="77777777" w:rsidR="0001658A" w:rsidRPr="00220D75" w:rsidRDefault="0001658A" w:rsidP="0001658A">
                  <w:pPr>
                    <w:suppressAutoHyphens/>
                    <w:jc w:val="center"/>
                    <w:rPr>
                      <w:rFonts w:ascii="Arial" w:hAnsi="Arial" w:cs="Arial"/>
                      <w:sz w:val="16"/>
                      <w:szCs w:val="16"/>
                    </w:rPr>
                  </w:pPr>
                </w:p>
              </w:tc>
              <w:tc>
                <w:tcPr>
                  <w:tcW w:w="1454" w:type="dxa"/>
                  <w:tcBorders>
                    <w:top w:val="single" w:sz="4" w:space="0" w:color="auto"/>
                    <w:left w:val="single" w:sz="4" w:space="0" w:color="auto"/>
                    <w:bottom w:val="single" w:sz="4" w:space="0" w:color="auto"/>
                    <w:right w:val="single" w:sz="4" w:space="0" w:color="auto"/>
                  </w:tcBorders>
                  <w:vAlign w:val="center"/>
                </w:tcPr>
                <w:p w14:paraId="2216E8B3" w14:textId="77777777" w:rsidR="0001658A" w:rsidRPr="00220D75" w:rsidRDefault="0001658A" w:rsidP="0001658A">
                  <w:pPr>
                    <w:suppressAutoHyphens/>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tcPr>
                <w:p w14:paraId="63E9E13C" w14:textId="77777777" w:rsidR="0001658A" w:rsidRPr="00220D75" w:rsidRDefault="0001658A" w:rsidP="0001658A">
                  <w:pPr>
                    <w:suppressAutoHyphens/>
                    <w:jc w:val="center"/>
                    <w:rPr>
                      <w:rFonts w:ascii="Arial" w:hAnsi="Arial" w:cs="Arial"/>
                      <w:sz w:val="16"/>
                      <w:szCs w:val="16"/>
                    </w:rPr>
                  </w:pPr>
                </w:p>
              </w:tc>
              <w:tc>
                <w:tcPr>
                  <w:tcW w:w="1232" w:type="dxa"/>
                  <w:tcBorders>
                    <w:top w:val="single" w:sz="4" w:space="0" w:color="auto"/>
                    <w:left w:val="single" w:sz="4" w:space="0" w:color="auto"/>
                    <w:bottom w:val="single" w:sz="4" w:space="0" w:color="auto"/>
                    <w:right w:val="single" w:sz="4" w:space="0" w:color="auto"/>
                  </w:tcBorders>
                  <w:vAlign w:val="center"/>
                </w:tcPr>
                <w:p w14:paraId="1E729C35" w14:textId="77777777" w:rsidR="0001658A" w:rsidRPr="00220D75" w:rsidRDefault="0001658A" w:rsidP="0001658A">
                  <w:pPr>
                    <w:suppressAutoHyphens/>
                    <w:jc w:val="center"/>
                    <w:rPr>
                      <w:rFonts w:ascii="Arial" w:hAnsi="Arial" w:cs="Arial"/>
                      <w:sz w:val="16"/>
                      <w:szCs w:val="16"/>
                    </w:rPr>
                  </w:pPr>
                </w:p>
              </w:tc>
              <w:tc>
                <w:tcPr>
                  <w:tcW w:w="1117" w:type="dxa"/>
                  <w:tcBorders>
                    <w:top w:val="single" w:sz="4" w:space="0" w:color="auto"/>
                    <w:left w:val="single" w:sz="4" w:space="0" w:color="auto"/>
                    <w:bottom w:val="single" w:sz="4" w:space="0" w:color="auto"/>
                    <w:right w:val="single" w:sz="4" w:space="0" w:color="auto"/>
                  </w:tcBorders>
                  <w:vAlign w:val="center"/>
                </w:tcPr>
                <w:p w14:paraId="2DDF55D4" w14:textId="77777777" w:rsidR="0001658A" w:rsidRPr="00220D75" w:rsidRDefault="0001658A" w:rsidP="0001658A">
                  <w:pPr>
                    <w:suppressAutoHyphens/>
                    <w:jc w:val="center"/>
                    <w:rPr>
                      <w:rFonts w:ascii="Arial" w:hAnsi="Arial" w:cs="Arial"/>
                      <w:sz w:val="16"/>
                      <w:szCs w:val="16"/>
                    </w:rPr>
                  </w:pPr>
                </w:p>
              </w:tc>
            </w:tr>
          </w:tbl>
          <w:p w14:paraId="65FE1F43" w14:textId="77777777" w:rsidR="0001658A" w:rsidRPr="00220D75" w:rsidRDefault="0001658A" w:rsidP="0001658A">
            <w:pPr>
              <w:suppressAutoHyphens/>
              <w:jc w:val="both"/>
              <w:rPr>
                <w:rFonts w:ascii="Arial" w:hAnsi="Arial" w:cs="Arial"/>
                <w:i/>
                <w:sz w:val="20"/>
                <w:szCs w:val="20"/>
              </w:rPr>
            </w:pPr>
            <w:r w:rsidRPr="00220D75">
              <w:rPr>
                <w:rFonts w:ascii="Arial" w:hAnsi="Arial" w:cs="Arial"/>
                <w:i/>
                <w:sz w:val="20"/>
                <w:szCs w:val="20"/>
              </w:rPr>
              <w:t xml:space="preserve">* - Podmiot zewnętrzny zobowiązany jest do wskazania w wykazie wszelkich osób fizycznych, które w związku z realizacją niniejszej umowy mogą uzyskać dostęp do informacji stanowiących Tajemnicę Spółki ORLEN OIL sp. z o.o. lub Tajemnicy Spółki innej Spółki, wchodzącej w skład GK ORLEN w tym m.in.: pracowników </w:t>
            </w:r>
            <w:r w:rsidRPr="00220D75">
              <w:rPr>
                <w:rFonts w:ascii="Arial" w:hAnsi="Arial" w:cs="Arial"/>
                <w:i/>
                <w:sz w:val="20"/>
                <w:szCs w:val="20"/>
              </w:rPr>
              <w:lastRenderedPageBreak/>
              <w:t>podmiotów zewnętrznego, podwykonawców, doradców, audytorów oraz osób świadczących usługi na podstawie umów inne niż umowa o pracę</w:t>
            </w:r>
          </w:p>
          <w:p w14:paraId="6102351D" w14:textId="77777777" w:rsidR="0001658A" w:rsidRPr="00220D75" w:rsidRDefault="0001658A" w:rsidP="0001658A">
            <w:pPr>
              <w:suppressAutoHyphens/>
              <w:jc w:val="both"/>
              <w:rPr>
                <w:rFonts w:ascii="Arial" w:hAnsi="Arial" w:cs="Arial"/>
                <w:i/>
                <w:sz w:val="20"/>
                <w:szCs w:val="20"/>
              </w:rPr>
            </w:pPr>
            <w:r w:rsidRPr="00220D75">
              <w:rPr>
                <w:rFonts w:ascii="Arial" w:hAnsi="Arial" w:cs="Arial"/>
                <w:i/>
                <w:sz w:val="20"/>
                <w:szCs w:val="20"/>
              </w:rPr>
              <w:t>** - dotyczy osób zatrudnionych na podstawie umowy o pracę</w:t>
            </w:r>
          </w:p>
          <w:p w14:paraId="4E7647E3" w14:textId="41D66DA1" w:rsidR="0001658A" w:rsidRPr="00220D75" w:rsidRDefault="0001658A" w:rsidP="0001658A">
            <w:pPr>
              <w:suppressAutoHyphens/>
              <w:rPr>
                <w:rFonts w:ascii="Arial" w:hAnsi="Arial" w:cs="Arial"/>
                <w:sz w:val="20"/>
                <w:szCs w:val="20"/>
              </w:rPr>
            </w:pPr>
            <w:r w:rsidRPr="00220D75">
              <w:rPr>
                <w:rFonts w:ascii="Arial" w:hAnsi="Arial" w:cs="Arial"/>
                <w:sz w:val="20"/>
                <w:szCs w:val="20"/>
              </w:rPr>
              <w:t>…………………………………………………..………</w:t>
            </w:r>
          </w:p>
          <w:p w14:paraId="54D7D877" w14:textId="32255051" w:rsidR="0001658A" w:rsidRPr="00220D75" w:rsidRDefault="0001658A" w:rsidP="0001658A">
            <w:pPr>
              <w:suppressAutoHyphens/>
              <w:rPr>
                <w:rFonts w:ascii="Arial" w:hAnsi="Arial" w:cs="Arial"/>
                <w:sz w:val="20"/>
                <w:szCs w:val="20"/>
              </w:rPr>
            </w:pPr>
            <w:r w:rsidRPr="00220D75">
              <w:rPr>
                <w:rFonts w:ascii="Arial" w:hAnsi="Arial" w:cs="Arial"/>
                <w:sz w:val="20"/>
                <w:szCs w:val="20"/>
              </w:rPr>
              <w:t>Data i podpis przedstawiciela podmiotu odpowiedzialnego za realizację Umowy z ORLEN OIL sp. z o.o.</w:t>
            </w:r>
          </w:p>
          <w:p w14:paraId="779839E0" w14:textId="77777777" w:rsidR="0001658A" w:rsidRPr="00220D75" w:rsidRDefault="0001658A" w:rsidP="0001658A">
            <w:pPr>
              <w:suppressAutoHyphens/>
              <w:rPr>
                <w:rFonts w:ascii="Arial" w:hAnsi="Arial" w:cs="Arial"/>
                <w:sz w:val="20"/>
                <w:szCs w:val="20"/>
              </w:rPr>
            </w:pPr>
          </w:p>
          <w:p w14:paraId="309B56A4" w14:textId="77777777" w:rsidR="0001658A" w:rsidRPr="00220D75" w:rsidRDefault="0001658A" w:rsidP="0001658A">
            <w:pPr>
              <w:rPr>
                <w:rFonts w:ascii="Arial" w:hAnsi="Arial" w:cs="Arial"/>
                <w:sz w:val="20"/>
                <w:szCs w:val="20"/>
                <w:u w:val="single"/>
              </w:rPr>
            </w:pPr>
            <w:r w:rsidRPr="00220D75">
              <w:rPr>
                <w:rFonts w:ascii="Arial" w:hAnsi="Arial" w:cs="Arial"/>
                <w:sz w:val="20"/>
                <w:szCs w:val="20"/>
                <w:u w:val="single"/>
              </w:rPr>
              <w:t>Rozdzielnik:</w:t>
            </w:r>
          </w:p>
          <w:p w14:paraId="525791B7" w14:textId="77777777" w:rsidR="0001658A" w:rsidRPr="00220D75" w:rsidRDefault="0001658A" w:rsidP="0001658A">
            <w:pPr>
              <w:rPr>
                <w:rFonts w:ascii="Arial" w:hAnsi="Arial" w:cs="Arial"/>
                <w:sz w:val="20"/>
                <w:szCs w:val="20"/>
              </w:rPr>
            </w:pPr>
            <w:r w:rsidRPr="00220D75">
              <w:rPr>
                <w:rFonts w:ascii="Arial" w:hAnsi="Arial" w:cs="Arial"/>
                <w:sz w:val="20"/>
                <w:szCs w:val="20"/>
              </w:rPr>
              <w:t>1 x komórka organizacyjna ORLEN OIL sp. z o.o. odpowiedzialna za realizację umowy (oryginał)</w:t>
            </w:r>
          </w:p>
          <w:p w14:paraId="047E05E8" w14:textId="77777777" w:rsidR="0001658A" w:rsidRPr="00220D75" w:rsidRDefault="0001658A" w:rsidP="0001658A">
            <w:pPr>
              <w:rPr>
                <w:rFonts w:ascii="Arial" w:hAnsi="Arial" w:cs="Arial"/>
                <w:sz w:val="20"/>
                <w:szCs w:val="20"/>
              </w:rPr>
            </w:pPr>
            <w:r w:rsidRPr="00220D75">
              <w:rPr>
                <w:rFonts w:ascii="Arial" w:hAnsi="Arial" w:cs="Arial"/>
                <w:sz w:val="20"/>
                <w:szCs w:val="20"/>
              </w:rPr>
              <w:t>1 x Podmiot zewnętrzny realizujący umowę z ORLEN OIL sp. z o.o. (oryginał)</w:t>
            </w:r>
          </w:p>
          <w:p w14:paraId="0CDAF0E4" w14:textId="77777777" w:rsidR="0001658A" w:rsidRPr="00220D75" w:rsidRDefault="0001658A" w:rsidP="0001658A">
            <w:pPr>
              <w:keepLines/>
              <w:tabs>
                <w:tab w:val="left" w:pos="0"/>
              </w:tabs>
              <w:spacing w:after="120"/>
              <w:jc w:val="both"/>
              <w:rPr>
                <w:rFonts w:ascii="Arial" w:hAnsi="Arial" w:cs="Arial"/>
                <w:sz w:val="20"/>
                <w:szCs w:val="20"/>
              </w:rPr>
            </w:pPr>
          </w:p>
          <w:p w14:paraId="46580144" w14:textId="77777777" w:rsidR="0001658A" w:rsidRPr="00220D75" w:rsidRDefault="0001658A" w:rsidP="0001658A">
            <w:pPr>
              <w:spacing w:after="160"/>
              <w:rPr>
                <w:rFonts w:ascii="Arial" w:hAnsi="Arial" w:cs="Arial"/>
                <w:sz w:val="20"/>
                <w:szCs w:val="20"/>
              </w:rPr>
            </w:pPr>
            <w:r w:rsidRPr="00220D75">
              <w:rPr>
                <w:rFonts w:ascii="Arial" w:hAnsi="Arial" w:cs="Arial"/>
                <w:sz w:val="20"/>
                <w:szCs w:val="20"/>
              </w:rPr>
              <w:br w:type="page"/>
            </w:r>
          </w:p>
          <w:p w14:paraId="39356E83" w14:textId="77777777" w:rsidR="0001658A" w:rsidRPr="00220D75" w:rsidRDefault="0001658A" w:rsidP="0001658A">
            <w:pPr>
              <w:keepLines/>
              <w:tabs>
                <w:tab w:val="left" w:pos="0"/>
              </w:tabs>
              <w:spacing w:after="120"/>
              <w:jc w:val="both"/>
              <w:rPr>
                <w:rFonts w:ascii="Arial" w:hAnsi="Arial" w:cs="Arial"/>
                <w:b/>
                <w:bCs/>
                <w:sz w:val="20"/>
                <w:szCs w:val="20"/>
              </w:rPr>
            </w:pPr>
            <w:r w:rsidRPr="00220D75">
              <w:rPr>
                <w:rFonts w:ascii="Arial" w:hAnsi="Arial" w:cs="Arial"/>
                <w:b/>
                <w:bCs/>
                <w:sz w:val="20"/>
                <w:szCs w:val="20"/>
              </w:rPr>
              <w:t>Załącznik nr 3 - Klauzula antykorupcyjna</w:t>
            </w:r>
          </w:p>
          <w:p w14:paraId="51DD6524" w14:textId="77777777" w:rsidR="0001658A" w:rsidRPr="00220D75" w:rsidRDefault="0001658A" w:rsidP="0001658A">
            <w:pPr>
              <w:keepLines/>
              <w:tabs>
                <w:tab w:val="left" w:pos="0"/>
              </w:tabs>
              <w:spacing w:after="120"/>
              <w:ind w:left="360"/>
              <w:jc w:val="both"/>
              <w:rPr>
                <w:rFonts w:ascii="Arial" w:hAnsi="Arial" w:cs="Arial"/>
                <w:sz w:val="20"/>
                <w:szCs w:val="20"/>
              </w:rPr>
            </w:pPr>
          </w:p>
          <w:p w14:paraId="357DEFD8" w14:textId="77777777" w:rsidR="0001658A" w:rsidRPr="00220D75" w:rsidRDefault="0001658A" w:rsidP="0001658A">
            <w:pPr>
              <w:numPr>
                <w:ilvl w:val="0"/>
                <w:numId w:val="4"/>
              </w:numPr>
              <w:tabs>
                <w:tab w:val="left" w:pos="700"/>
              </w:tabs>
              <w:ind w:left="700" w:right="20" w:hanging="364"/>
              <w:jc w:val="both"/>
              <w:rPr>
                <w:rFonts w:ascii="Arial" w:hAnsi="Arial" w:cs="Arial"/>
                <w:sz w:val="20"/>
                <w:szCs w:val="20"/>
                <w:lang w:val="x-none" w:eastAsia="x-none"/>
              </w:rPr>
            </w:pPr>
            <w:r w:rsidRPr="00220D75">
              <w:rPr>
                <w:rFonts w:ascii="Arial" w:hAnsi="Arial" w:cs="Arial"/>
                <w:sz w:val="20"/>
                <w:szCs w:val="20"/>
                <w:lang w:val="x-none" w:eastAsia="x-none"/>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3B66FC2C" w14:textId="77777777" w:rsidR="0001658A" w:rsidRPr="00220D75" w:rsidRDefault="0001658A" w:rsidP="0001658A">
            <w:pPr>
              <w:numPr>
                <w:ilvl w:val="0"/>
                <w:numId w:val="4"/>
              </w:numPr>
              <w:tabs>
                <w:tab w:val="left" w:pos="700"/>
              </w:tabs>
              <w:ind w:left="700" w:right="20" w:hanging="364"/>
              <w:jc w:val="both"/>
              <w:rPr>
                <w:rFonts w:ascii="Arial" w:hAnsi="Arial" w:cs="Arial"/>
                <w:sz w:val="20"/>
                <w:szCs w:val="20"/>
                <w:lang w:val="x-none" w:eastAsia="x-none"/>
              </w:rPr>
            </w:pPr>
            <w:r w:rsidRPr="00220D75">
              <w:rPr>
                <w:rFonts w:ascii="Arial" w:hAnsi="Arial" w:cs="Arial"/>
                <w:sz w:val="20"/>
                <w:szCs w:val="20"/>
                <w:lang w:val="x-none" w:eastAsia="x-none"/>
              </w:rPr>
              <w:t>Każda ze Stron zaświadcza, że wdrożyła procedury przeciwdziałania korupcji i konfliktowi interesów.</w:t>
            </w:r>
          </w:p>
          <w:p w14:paraId="78E5017E" w14:textId="77777777" w:rsidR="0001658A" w:rsidRPr="00220D75" w:rsidRDefault="0001658A" w:rsidP="0001658A">
            <w:pPr>
              <w:numPr>
                <w:ilvl w:val="0"/>
                <w:numId w:val="4"/>
              </w:numPr>
              <w:tabs>
                <w:tab w:val="left" w:pos="700"/>
              </w:tabs>
              <w:ind w:left="700" w:hanging="364"/>
              <w:jc w:val="both"/>
              <w:rPr>
                <w:rFonts w:ascii="Arial" w:hAnsi="Arial" w:cs="Arial"/>
                <w:sz w:val="20"/>
                <w:szCs w:val="20"/>
                <w:lang w:val="x-none" w:eastAsia="x-none"/>
              </w:rPr>
            </w:pPr>
            <w:r w:rsidRPr="00220D75">
              <w:rPr>
                <w:rFonts w:ascii="Arial" w:hAnsi="Arial" w:cs="Arial"/>
                <w:sz w:val="20"/>
                <w:szCs w:val="20"/>
                <w:lang w:val="x-none" w:eastAsia="x-none"/>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p>
          <w:p w14:paraId="047732FE" w14:textId="77777777" w:rsidR="0001658A" w:rsidRPr="00220D75" w:rsidRDefault="0001658A" w:rsidP="0001658A">
            <w:pPr>
              <w:ind w:left="700"/>
              <w:jc w:val="both"/>
              <w:rPr>
                <w:rFonts w:ascii="Arial" w:hAnsi="Arial" w:cs="Arial"/>
                <w:sz w:val="20"/>
                <w:szCs w:val="20"/>
                <w:lang w:val="x-none" w:eastAsia="x-none"/>
              </w:rPr>
            </w:pPr>
            <w:r w:rsidRPr="00220D75">
              <w:rPr>
                <w:rFonts w:ascii="Arial" w:hAnsi="Arial" w:cs="Arial"/>
                <w:sz w:val="20"/>
                <w:szCs w:val="20"/>
                <w:lang w:val="x-none" w:eastAsia="x-none"/>
              </w:rPr>
              <w:t>Stron.</w:t>
            </w:r>
          </w:p>
          <w:p w14:paraId="6BEBE342" w14:textId="77777777" w:rsidR="0001658A" w:rsidRPr="00220D75" w:rsidRDefault="0001658A" w:rsidP="0001658A">
            <w:pPr>
              <w:numPr>
                <w:ilvl w:val="0"/>
                <w:numId w:val="4"/>
              </w:numPr>
              <w:tabs>
                <w:tab w:val="left" w:pos="700"/>
              </w:tabs>
              <w:ind w:left="700" w:right="20" w:hanging="364"/>
              <w:jc w:val="both"/>
              <w:rPr>
                <w:rFonts w:ascii="Arial" w:hAnsi="Arial" w:cs="Arial"/>
                <w:sz w:val="20"/>
                <w:szCs w:val="20"/>
                <w:lang w:val="x-none" w:eastAsia="x-none"/>
              </w:rPr>
            </w:pPr>
            <w:r w:rsidRPr="00220D75">
              <w:rPr>
                <w:rFonts w:ascii="Arial" w:hAnsi="Arial" w:cs="Arial"/>
                <w:sz w:val="20"/>
                <w:szCs w:val="20"/>
                <w:lang w:val="x-none" w:eastAsia="x-none"/>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w:t>
            </w:r>
            <w:r w:rsidRPr="00220D75">
              <w:rPr>
                <w:rFonts w:ascii="Arial" w:hAnsi="Arial" w:cs="Arial"/>
                <w:sz w:val="20"/>
                <w:szCs w:val="20"/>
                <w:lang w:val="x-none" w:eastAsia="x-none"/>
              </w:rPr>
              <w:lastRenderedPageBreak/>
              <w:t>zaproponuje, ani też nie obieca, że dokona, ani nie upoważni do dokonania żadnej płatności lub innego przekazu stanowiącego korzyść finansową, ani też żadnej innej korzyści bezpośrednio lub pośrednio żadnemu z niżej wymienionych:</w:t>
            </w:r>
          </w:p>
          <w:p w14:paraId="537A4287" w14:textId="77777777" w:rsidR="0001658A" w:rsidRPr="00220D75" w:rsidRDefault="0001658A" w:rsidP="0001658A">
            <w:pPr>
              <w:rPr>
                <w:rFonts w:ascii="Arial" w:hAnsi="Arial" w:cs="Arial"/>
                <w:sz w:val="20"/>
                <w:szCs w:val="20"/>
                <w:lang w:val="x-none" w:eastAsia="x-none"/>
              </w:rPr>
            </w:pPr>
          </w:p>
          <w:p w14:paraId="14571015" w14:textId="77777777" w:rsidR="0001658A" w:rsidRPr="00220D75" w:rsidRDefault="0001658A" w:rsidP="0001658A">
            <w:pPr>
              <w:numPr>
                <w:ilvl w:val="1"/>
                <w:numId w:val="4"/>
              </w:numPr>
              <w:tabs>
                <w:tab w:val="left" w:pos="1060"/>
              </w:tabs>
              <w:ind w:left="1060" w:right="20" w:hanging="376"/>
              <w:rPr>
                <w:rFonts w:ascii="Arial" w:hAnsi="Arial" w:cs="Arial"/>
                <w:sz w:val="20"/>
                <w:szCs w:val="20"/>
                <w:lang w:val="x-none" w:eastAsia="x-none"/>
              </w:rPr>
            </w:pPr>
            <w:r w:rsidRPr="00220D75">
              <w:rPr>
                <w:rFonts w:ascii="Arial" w:hAnsi="Arial" w:cs="Arial"/>
                <w:sz w:val="20"/>
                <w:szCs w:val="20"/>
                <w:lang w:val="x-none" w:eastAsia="x-none"/>
              </w:rPr>
              <w:t>członkowi zarządu, dyrektorowi, pracownikowi, ani agentowi Strony lub któregokolwiek kontrolowanego lub powiązanego podmiotu gospodarczego Stron,</w:t>
            </w:r>
          </w:p>
          <w:p w14:paraId="6B10C3B4" w14:textId="77777777" w:rsidR="0001658A" w:rsidRPr="00220D75" w:rsidRDefault="0001658A" w:rsidP="0001658A">
            <w:pPr>
              <w:numPr>
                <w:ilvl w:val="1"/>
                <w:numId w:val="4"/>
              </w:numPr>
              <w:tabs>
                <w:tab w:val="left" w:pos="1060"/>
              </w:tabs>
              <w:ind w:left="1060" w:right="20" w:hanging="376"/>
              <w:jc w:val="both"/>
              <w:rPr>
                <w:rFonts w:ascii="Arial" w:hAnsi="Arial" w:cs="Arial"/>
                <w:sz w:val="20"/>
                <w:szCs w:val="20"/>
                <w:lang w:val="x-none" w:eastAsia="x-none"/>
              </w:rPr>
            </w:pPr>
            <w:r w:rsidRPr="00220D75">
              <w:rPr>
                <w:rFonts w:ascii="Arial" w:hAnsi="Arial" w:cs="Arial"/>
                <w:sz w:val="20"/>
                <w:szCs w:val="20"/>
                <w:lang w:val="x-none" w:eastAsia="x-none"/>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7D30B491" w14:textId="77777777" w:rsidR="0001658A" w:rsidRPr="00220D75" w:rsidRDefault="0001658A" w:rsidP="0001658A">
            <w:pPr>
              <w:numPr>
                <w:ilvl w:val="1"/>
                <w:numId w:val="4"/>
              </w:numPr>
              <w:tabs>
                <w:tab w:val="left" w:pos="1060"/>
              </w:tabs>
              <w:ind w:left="1060" w:hanging="376"/>
              <w:rPr>
                <w:rFonts w:ascii="Arial" w:hAnsi="Arial" w:cs="Arial"/>
                <w:sz w:val="20"/>
                <w:szCs w:val="20"/>
                <w:lang w:val="x-none" w:eastAsia="x-none"/>
              </w:rPr>
            </w:pPr>
            <w:r w:rsidRPr="00220D75">
              <w:rPr>
                <w:rFonts w:ascii="Arial" w:hAnsi="Arial" w:cs="Arial"/>
                <w:sz w:val="20"/>
                <w:szCs w:val="20"/>
                <w:lang w:val="x-none" w:eastAsia="x-none"/>
              </w:rPr>
              <w:t>partii politycznej, członkowi partii politycznej, ani kandydatowi na urząd państwowy;</w:t>
            </w:r>
          </w:p>
          <w:p w14:paraId="508C1955" w14:textId="77777777" w:rsidR="0001658A" w:rsidRPr="00220D75" w:rsidRDefault="0001658A" w:rsidP="0001658A">
            <w:pPr>
              <w:numPr>
                <w:ilvl w:val="1"/>
                <w:numId w:val="4"/>
              </w:numPr>
              <w:tabs>
                <w:tab w:val="left" w:pos="1060"/>
              </w:tabs>
              <w:ind w:left="1060" w:right="20" w:hanging="376"/>
              <w:rPr>
                <w:rFonts w:ascii="Arial" w:hAnsi="Arial" w:cs="Arial"/>
                <w:sz w:val="20"/>
                <w:szCs w:val="20"/>
                <w:lang w:val="x-none" w:eastAsia="x-none"/>
              </w:rPr>
            </w:pPr>
            <w:r w:rsidRPr="00220D75">
              <w:rPr>
                <w:rFonts w:ascii="Arial" w:hAnsi="Arial" w:cs="Arial"/>
                <w:sz w:val="20"/>
                <w:szCs w:val="20"/>
                <w:lang w:val="x-none" w:eastAsia="x-none"/>
              </w:rPr>
              <w:t>agentowi ani pośrednikowi w zamian za opłacenie kogokolwiek z wyżej wymienionych; ani też</w:t>
            </w:r>
          </w:p>
          <w:p w14:paraId="29B4B90F" w14:textId="77777777" w:rsidR="0001658A" w:rsidRPr="00220D75" w:rsidRDefault="0001658A" w:rsidP="0001658A">
            <w:pPr>
              <w:numPr>
                <w:ilvl w:val="1"/>
                <w:numId w:val="4"/>
              </w:numPr>
              <w:tabs>
                <w:tab w:val="left" w:pos="1060"/>
              </w:tabs>
              <w:ind w:left="1060" w:right="20" w:hanging="376"/>
              <w:jc w:val="both"/>
              <w:rPr>
                <w:rFonts w:ascii="Arial" w:hAnsi="Arial" w:cs="Arial"/>
                <w:sz w:val="20"/>
                <w:szCs w:val="20"/>
                <w:lang w:val="x-none" w:eastAsia="x-none"/>
              </w:rPr>
            </w:pPr>
            <w:r w:rsidRPr="00220D75">
              <w:rPr>
                <w:rFonts w:ascii="Arial" w:hAnsi="Arial" w:cs="Arial"/>
                <w:sz w:val="20"/>
                <w:szCs w:val="20"/>
                <w:lang w:val="x-none" w:eastAsia="x-none"/>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52C2C80" w14:textId="77777777" w:rsidR="0001658A" w:rsidRPr="00220D75" w:rsidRDefault="0001658A" w:rsidP="0001658A">
            <w:pPr>
              <w:rPr>
                <w:rFonts w:ascii="Arial" w:hAnsi="Arial" w:cs="Arial"/>
                <w:sz w:val="20"/>
                <w:szCs w:val="20"/>
                <w:lang w:val="x-none" w:eastAsia="x-none"/>
              </w:rPr>
            </w:pPr>
          </w:p>
          <w:p w14:paraId="5AB3D8E1" w14:textId="77777777" w:rsidR="0001658A" w:rsidRPr="00220D75" w:rsidRDefault="0001658A" w:rsidP="0001658A">
            <w:pPr>
              <w:numPr>
                <w:ilvl w:val="0"/>
                <w:numId w:val="4"/>
              </w:numPr>
              <w:tabs>
                <w:tab w:val="left" w:pos="700"/>
              </w:tabs>
              <w:ind w:left="700" w:right="20" w:hanging="364"/>
              <w:jc w:val="both"/>
              <w:rPr>
                <w:rFonts w:ascii="Arial" w:hAnsi="Arial" w:cs="Arial"/>
                <w:sz w:val="20"/>
                <w:szCs w:val="20"/>
                <w:lang w:val="x-none" w:eastAsia="x-none"/>
              </w:rPr>
            </w:pPr>
            <w:r w:rsidRPr="00220D75">
              <w:rPr>
                <w:rFonts w:ascii="Arial" w:hAnsi="Arial" w:cs="Arial"/>
                <w:sz w:val="20"/>
                <w:szCs w:val="20"/>
                <w:lang w:val="x-none" w:eastAsia="x-none"/>
              </w:rPr>
              <w:t>Strony są zobowiązane do niezwłocznego wzajemnego informowania się o każdym przypadku naruszenia postanowień niniejszej klauzuli antykorupcyjnej. Na pisemny wniosek każdej ze</w:t>
            </w:r>
          </w:p>
          <w:p w14:paraId="40941A49" w14:textId="77777777" w:rsidR="0001658A" w:rsidRPr="00220D75" w:rsidRDefault="0001658A" w:rsidP="0001658A">
            <w:pPr>
              <w:ind w:left="700" w:right="20"/>
              <w:jc w:val="both"/>
              <w:rPr>
                <w:rFonts w:ascii="Arial" w:hAnsi="Arial" w:cs="Arial"/>
                <w:sz w:val="20"/>
                <w:szCs w:val="20"/>
                <w:lang w:val="x-none" w:eastAsia="x-none"/>
              </w:rPr>
            </w:pPr>
            <w:r w:rsidRPr="00220D75">
              <w:rPr>
                <w:rFonts w:ascii="Arial" w:hAnsi="Arial" w:cs="Arial"/>
                <w:sz w:val="20"/>
                <w:szCs w:val="20"/>
                <w:lang w:val="x-none" w:eastAsia="x-none"/>
              </w:rPr>
              <w:t>Stron, druga Strona niezwłocznie dostarczy informacje i udzieli odpowiedzi na uzasadnione pytania, które dotyczyć będą wykonywania niniejszej Umowy w zakresie zgodności z postanowieniami niniejszej klauzuli antykorupcyjnej.</w:t>
            </w:r>
          </w:p>
          <w:p w14:paraId="0CC1479A" w14:textId="77777777" w:rsidR="0001658A" w:rsidRPr="00220D75" w:rsidRDefault="0001658A" w:rsidP="0001658A">
            <w:pPr>
              <w:numPr>
                <w:ilvl w:val="0"/>
                <w:numId w:val="5"/>
              </w:numPr>
              <w:tabs>
                <w:tab w:val="left" w:pos="700"/>
              </w:tabs>
              <w:ind w:left="700" w:right="20" w:hanging="364"/>
              <w:rPr>
                <w:rFonts w:ascii="Arial" w:hAnsi="Arial" w:cs="Arial"/>
                <w:sz w:val="20"/>
                <w:szCs w:val="20"/>
                <w:lang w:val="x-none" w:eastAsia="x-none"/>
              </w:rPr>
            </w:pPr>
            <w:r w:rsidRPr="00220D75">
              <w:rPr>
                <w:rFonts w:ascii="Arial" w:hAnsi="Arial" w:cs="Arial"/>
                <w:sz w:val="20"/>
                <w:szCs w:val="20"/>
                <w:lang w:val="x-none" w:eastAsia="x-none"/>
              </w:rPr>
              <w:t>Każda ze Stron zaświadcza, iż w okresie realizacji niniejszej Umowy zapewnia każdej osobie działającej w dobrej wierze możliwość zgłaszania naruszeń prawa za pośrednictwem:</w:t>
            </w:r>
          </w:p>
          <w:p w14:paraId="6DE493B1" w14:textId="77777777" w:rsidR="0001658A" w:rsidRPr="00220D75" w:rsidRDefault="0001658A" w:rsidP="0001658A">
            <w:pPr>
              <w:rPr>
                <w:rFonts w:ascii="Arial" w:hAnsi="Arial" w:cs="Arial"/>
                <w:sz w:val="20"/>
                <w:szCs w:val="20"/>
                <w:lang w:val="x-none" w:eastAsia="x-none"/>
              </w:rPr>
            </w:pPr>
          </w:p>
          <w:p w14:paraId="7502E8B4" w14:textId="77777777" w:rsidR="0001658A" w:rsidRPr="00220D75" w:rsidRDefault="0001658A" w:rsidP="0001658A">
            <w:pPr>
              <w:numPr>
                <w:ilvl w:val="1"/>
                <w:numId w:val="5"/>
              </w:numPr>
              <w:tabs>
                <w:tab w:val="left" w:pos="1593"/>
              </w:tabs>
              <w:ind w:left="1260" w:right="20" w:hanging="7"/>
              <w:jc w:val="both"/>
              <w:rPr>
                <w:rFonts w:ascii="Arial" w:hAnsi="Arial" w:cs="Arial"/>
                <w:sz w:val="20"/>
                <w:szCs w:val="20"/>
                <w:lang w:val="x-none" w:eastAsia="x-none"/>
              </w:rPr>
            </w:pPr>
            <w:r w:rsidRPr="00220D75">
              <w:rPr>
                <w:rFonts w:ascii="Arial" w:hAnsi="Arial" w:cs="Arial"/>
                <w:sz w:val="20"/>
                <w:szCs w:val="20"/>
                <w:lang w:val="x-none" w:eastAsia="x-none"/>
              </w:rPr>
              <w:lastRenderedPageBreak/>
              <w:t>korespondencji tradycyjnej (anonimowo), na adres: Dyrektor Pełnomocnik ds. Bezpieczeństwa ORLEN OIL Sp. z o.o., ul. Opolska 114, 31-323 Kraków, z dopiskiem „DO RĄK WŁASNYCH”,</w:t>
            </w:r>
          </w:p>
          <w:p w14:paraId="0BA647E4" w14:textId="77777777" w:rsidR="0001658A" w:rsidRPr="00220D75" w:rsidRDefault="0001658A" w:rsidP="0001658A">
            <w:pPr>
              <w:rPr>
                <w:rFonts w:ascii="Arial" w:hAnsi="Arial" w:cs="Arial"/>
                <w:sz w:val="20"/>
                <w:szCs w:val="20"/>
                <w:lang w:val="x-none" w:eastAsia="x-none"/>
              </w:rPr>
            </w:pPr>
          </w:p>
          <w:p w14:paraId="0520AB1B" w14:textId="77777777" w:rsidR="0001658A" w:rsidRPr="00220D75" w:rsidRDefault="0001658A" w:rsidP="0001658A">
            <w:pPr>
              <w:numPr>
                <w:ilvl w:val="1"/>
                <w:numId w:val="5"/>
              </w:numPr>
              <w:tabs>
                <w:tab w:val="left" w:pos="1480"/>
              </w:tabs>
              <w:ind w:left="1480" w:hanging="227"/>
              <w:rPr>
                <w:rFonts w:ascii="Arial" w:hAnsi="Arial" w:cs="Arial"/>
                <w:sz w:val="20"/>
                <w:szCs w:val="20"/>
                <w:lang w:val="x-none" w:eastAsia="x-none"/>
              </w:rPr>
            </w:pPr>
            <w:r w:rsidRPr="00220D75">
              <w:rPr>
                <w:rFonts w:ascii="Arial" w:hAnsi="Arial" w:cs="Arial"/>
                <w:sz w:val="20"/>
                <w:szCs w:val="20"/>
                <w:lang w:val="x-none" w:eastAsia="x-none"/>
              </w:rPr>
              <w:t>poczty elektronicznej na adres: naruszenieprawa@orlenoil.pl @orlenoil.pl.</w:t>
            </w:r>
          </w:p>
          <w:p w14:paraId="5150E3E7" w14:textId="77777777" w:rsidR="0001658A" w:rsidRPr="00220D75" w:rsidRDefault="0001658A" w:rsidP="0001658A">
            <w:pPr>
              <w:pStyle w:val="Akapitzlist"/>
              <w:numPr>
                <w:ilvl w:val="1"/>
                <w:numId w:val="5"/>
              </w:numPr>
              <w:spacing w:after="160"/>
              <w:ind w:left="1418" w:hanging="284"/>
              <w:rPr>
                <w:rFonts w:ascii="Arial" w:hAnsi="Arial" w:cs="Arial"/>
                <w:sz w:val="20"/>
                <w:szCs w:val="20"/>
                <w:lang w:val="x-none" w:eastAsia="x-none"/>
              </w:rPr>
            </w:pPr>
            <w:r w:rsidRPr="00220D75">
              <w:rPr>
                <w:rFonts w:ascii="Arial" w:hAnsi="Arial" w:cs="Arial"/>
                <w:sz w:val="20"/>
                <w:szCs w:val="20"/>
                <w:lang w:val="x-none" w:eastAsia="x-none"/>
              </w:rPr>
              <w:t>lub pod numerem telefonu: +48 24 2567552 – bez identyfikacji numeru osoby dzwoniącej.</w:t>
            </w:r>
          </w:p>
          <w:p w14:paraId="2743FE7E" w14:textId="77777777" w:rsidR="0001658A" w:rsidRPr="00220D75" w:rsidRDefault="0001658A" w:rsidP="0001658A">
            <w:pPr>
              <w:numPr>
                <w:ilvl w:val="0"/>
                <w:numId w:val="5"/>
              </w:numPr>
              <w:tabs>
                <w:tab w:val="left" w:pos="700"/>
              </w:tabs>
              <w:ind w:left="700" w:right="20" w:hanging="364"/>
              <w:jc w:val="both"/>
              <w:rPr>
                <w:rFonts w:ascii="Arial" w:hAnsi="Arial" w:cs="Arial"/>
                <w:sz w:val="20"/>
                <w:szCs w:val="20"/>
                <w:lang w:val="x-none" w:eastAsia="x-none"/>
              </w:rPr>
            </w:pPr>
            <w:r w:rsidRPr="00220D75">
              <w:rPr>
                <w:rFonts w:ascii="Arial" w:hAnsi="Arial" w:cs="Arial"/>
                <w:sz w:val="20"/>
                <w:szCs w:val="20"/>
                <w:lang w:val="x-none" w:eastAsia="x-none"/>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686FEFD" w14:textId="77777777" w:rsidR="0001658A" w:rsidRPr="00220D75" w:rsidRDefault="0001658A" w:rsidP="0001658A">
            <w:pPr>
              <w:tabs>
                <w:tab w:val="left" w:pos="700"/>
              </w:tabs>
              <w:ind w:right="20"/>
              <w:jc w:val="both"/>
              <w:rPr>
                <w:rFonts w:ascii="Arial" w:hAnsi="Arial" w:cs="Arial"/>
                <w:sz w:val="20"/>
                <w:szCs w:val="20"/>
                <w:lang w:val="x-none" w:eastAsia="x-none"/>
              </w:rPr>
            </w:pPr>
          </w:p>
          <w:p w14:paraId="55F9835D" w14:textId="7CDBB483" w:rsidR="0001658A" w:rsidRPr="00220D75" w:rsidRDefault="0001658A" w:rsidP="0001658A">
            <w:pPr>
              <w:spacing w:after="160"/>
              <w:rPr>
                <w:rFonts w:ascii="Arial" w:hAnsi="Arial" w:cs="Arial"/>
                <w:sz w:val="20"/>
                <w:szCs w:val="20"/>
                <w:lang w:val="x-none" w:eastAsia="x-none"/>
              </w:rPr>
            </w:pPr>
            <w:r w:rsidRPr="00220D75">
              <w:rPr>
                <w:rFonts w:ascii="Arial" w:hAnsi="Arial" w:cs="Arial"/>
                <w:sz w:val="20"/>
                <w:szCs w:val="20"/>
                <w:lang w:val="x-none" w:eastAsia="x-none"/>
              </w:rPr>
              <w:br w:type="page"/>
            </w:r>
          </w:p>
          <w:p w14:paraId="4388400C" w14:textId="77777777" w:rsidR="0001658A" w:rsidRPr="00220D75" w:rsidRDefault="0001658A" w:rsidP="0001658A">
            <w:pPr>
              <w:keepLines/>
              <w:tabs>
                <w:tab w:val="left" w:pos="0"/>
              </w:tabs>
              <w:spacing w:after="120"/>
              <w:jc w:val="both"/>
              <w:rPr>
                <w:rFonts w:ascii="Arial" w:hAnsi="Arial" w:cs="Arial"/>
                <w:b/>
                <w:bCs/>
                <w:sz w:val="20"/>
                <w:szCs w:val="20"/>
              </w:rPr>
            </w:pPr>
            <w:r w:rsidRPr="00220D75">
              <w:rPr>
                <w:rFonts w:ascii="Arial" w:hAnsi="Arial" w:cs="Arial"/>
                <w:b/>
                <w:bCs/>
                <w:sz w:val="20"/>
                <w:szCs w:val="20"/>
              </w:rPr>
              <w:t>Załącznik nr 4 – Klauzula Sankcyjna</w:t>
            </w:r>
          </w:p>
          <w:p w14:paraId="5D0DD470" w14:textId="77777777" w:rsidR="0001658A" w:rsidRPr="00220D75" w:rsidRDefault="0001658A" w:rsidP="0001658A">
            <w:pPr>
              <w:keepNext/>
              <w:keepLines/>
              <w:tabs>
                <w:tab w:val="num" w:pos="567"/>
              </w:tabs>
              <w:suppressAutoHyphens/>
              <w:spacing w:before="120" w:after="120"/>
              <w:ind w:left="567" w:hanging="567"/>
              <w:jc w:val="both"/>
              <w:outlineLvl w:val="0"/>
              <w:rPr>
                <w:rFonts w:ascii="Arial" w:hAnsi="Arial" w:cs="Arial"/>
                <w:b/>
                <w:caps/>
                <w:sz w:val="20"/>
                <w:szCs w:val="20"/>
                <w:lang w:eastAsia="pl-PL"/>
              </w:rPr>
            </w:pPr>
          </w:p>
          <w:p w14:paraId="769BC2D9" w14:textId="77777777" w:rsidR="0001658A" w:rsidRPr="00220D75" w:rsidRDefault="0001658A" w:rsidP="0001658A">
            <w:pPr>
              <w:keepNext/>
              <w:keepLines/>
              <w:tabs>
                <w:tab w:val="num" w:pos="567"/>
              </w:tabs>
              <w:suppressAutoHyphens/>
              <w:spacing w:before="120" w:after="120"/>
              <w:ind w:left="567" w:hanging="567"/>
              <w:jc w:val="both"/>
              <w:outlineLvl w:val="0"/>
              <w:rPr>
                <w:rFonts w:ascii="Arial" w:hAnsi="Arial" w:cs="Arial"/>
                <w:b/>
                <w:caps/>
                <w:sz w:val="20"/>
                <w:szCs w:val="20"/>
                <w:lang w:eastAsia="pl-PL"/>
              </w:rPr>
            </w:pPr>
            <w:r w:rsidRPr="00220D75">
              <w:rPr>
                <w:rFonts w:ascii="Arial" w:hAnsi="Arial" w:cs="Arial"/>
                <w:b/>
                <w:caps/>
                <w:sz w:val="20"/>
                <w:szCs w:val="20"/>
                <w:lang w:eastAsia="pl-PL"/>
              </w:rPr>
              <w:t>Oświadczenia Stron</w:t>
            </w:r>
          </w:p>
          <w:p w14:paraId="508EE9D4" w14:textId="77777777" w:rsidR="0001658A" w:rsidRPr="00220D75" w:rsidRDefault="0001658A" w:rsidP="0001658A">
            <w:pPr>
              <w:suppressAutoHyphens/>
              <w:spacing w:before="120" w:after="120"/>
              <w:ind w:left="567"/>
              <w:jc w:val="both"/>
              <w:outlineLvl w:val="1"/>
              <w:rPr>
                <w:rFonts w:ascii="Arial" w:hAnsi="Arial" w:cs="Arial"/>
                <w:sz w:val="20"/>
                <w:szCs w:val="20"/>
                <w:lang w:eastAsia="pl-PL"/>
              </w:rPr>
            </w:pPr>
            <w:r w:rsidRPr="00220D75">
              <w:rPr>
                <w:rFonts w:ascii="Arial" w:hAnsi="Arial" w:cs="Arial"/>
                <w:sz w:val="20"/>
                <w:szCs w:val="20"/>
                <w:lang w:eastAsia="pl-PL"/>
              </w:rPr>
              <w:t>Każda ze Stron oświadcza, że zgodnie z jej najlepszą wiedzą, na dzień zawarcia Umowy</w:t>
            </w:r>
            <w:r w:rsidRPr="00220D75">
              <w:rPr>
                <w:rFonts w:ascii="Arial" w:hAnsi="Arial" w:cs="Arial"/>
                <w:sz w:val="20"/>
                <w:szCs w:val="20"/>
                <w:vertAlign w:val="superscript"/>
                <w:lang w:eastAsia="pl-PL"/>
              </w:rPr>
              <w:footnoteReference w:id="1"/>
            </w:r>
            <w:r w:rsidRPr="00220D75">
              <w:rPr>
                <w:rFonts w:ascii="Arial" w:hAnsi="Arial" w:cs="Arial"/>
                <w:sz w:val="20"/>
                <w:szCs w:val="20"/>
                <w:lang w:eastAsia="pl-PL"/>
              </w:rPr>
              <w:t xml:space="preserve"> zarówno ona, jak i jej podmioty zależne, dominujące oraz członkowie jej organów oraz osoby działające w jej imieniu i na jej rzecz:</w:t>
            </w:r>
          </w:p>
          <w:p w14:paraId="15AD528B" w14:textId="77777777" w:rsidR="0001658A" w:rsidRPr="00220D75" w:rsidRDefault="0001658A" w:rsidP="0001658A">
            <w:pPr>
              <w:numPr>
                <w:ilvl w:val="2"/>
                <w:numId w:val="7"/>
              </w:numPr>
              <w:suppressAutoHyphens/>
              <w:spacing w:before="120" w:after="120"/>
              <w:ind w:left="1418"/>
              <w:jc w:val="both"/>
              <w:outlineLvl w:val="2"/>
              <w:rPr>
                <w:rFonts w:ascii="Arial" w:hAnsi="Arial" w:cs="Arial"/>
                <w:sz w:val="20"/>
                <w:szCs w:val="20"/>
                <w:lang w:eastAsia="pl-PL"/>
              </w:rPr>
            </w:pPr>
            <w:r w:rsidRPr="00220D75">
              <w:rPr>
                <w:rFonts w:ascii="Arial" w:hAnsi="Arial" w:cs="Arial"/>
                <w:sz w:val="20"/>
                <w:szCs w:val="20"/>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220D75">
              <w:rPr>
                <w:rFonts w:ascii="Arial" w:hAnsi="Arial" w:cs="Arial"/>
                <w:b/>
                <w:bCs/>
                <w:sz w:val="20"/>
                <w:szCs w:val="20"/>
                <w:lang w:eastAsia="pl-PL"/>
              </w:rPr>
              <w:t>Przepisy Sankcyjne</w:t>
            </w:r>
            <w:r w:rsidRPr="00220D75">
              <w:rPr>
                <w:rFonts w:ascii="Arial" w:hAnsi="Arial" w:cs="Arial"/>
                <w:sz w:val="20"/>
                <w:szCs w:val="20"/>
                <w:lang w:eastAsia="pl-PL"/>
              </w:rPr>
              <w:t>”);</w:t>
            </w:r>
          </w:p>
          <w:p w14:paraId="354460E2" w14:textId="77777777" w:rsidR="0001658A" w:rsidRPr="00220D75" w:rsidRDefault="0001658A" w:rsidP="0001658A">
            <w:pPr>
              <w:numPr>
                <w:ilvl w:val="2"/>
                <w:numId w:val="7"/>
              </w:numPr>
              <w:suppressAutoHyphens/>
              <w:spacing w:before="120" w:after="120"/>
              <w:ind w:left="1418"/>
              <w:jc w:val="both"/>
              <w:outlineLvl w:val="2"/>
              <w:rPr>
                <w:rFonts w:ascii="Arial" w:hAnsi="Arial" w:cs="Arial"/>
                <w:sz w:val="20"/>
                <w:szCs w:val="20"/>
                <w:lang w:eastAsia="pl-PL"/>
              </w:rPr>
            </w:pPr>
            <w:r w:rsidRPr="00220D75">
              <w:rPr>
                <w:rFonts w:ascii="Arial" w:hAnsi="Arial" w:cs="Arial"/>
                <w:sz w:val="20"/>
                <w:szCs w:val="20"/>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20D75">
              <w:rPr>
                <w:rFonts w:ascii="Arial" w:hAnsi="Arial" w:cs="Arial"/>
                <w:b/>
                <w:bCs/>
                <w:sz w:val="20"/>
                <w:szCs w:val="20"/>
                <w:lang w:eastAsia="pl-PL"/>
              </w:rPr>
              <w:t>Podmiot Objęty Sankcjami</w:t>
            </w:r>
            <w:r w:rsidRPr="00220D75">
              <w:rPr>
                <w:rFonts w:ascii="Arial" w:hAnsi="Arial" w:cs="Arial"/>
                <w:sz w:val="20"/>
                <w:szCs w:val="20"/>
                <w:lang w:eastAsia="pl-PL"/>
              </w:rPr>
              <w:t>”);</w:t>
            </w:r>
          </w:p>
          <w:p w14:paraId="1B459565" w14:textId="77777777" w:rsidR="0001658A" w:rsidRPr="00220D75" w:rsidRDefault="0001658A" w:rsidP="0001658A">
            <w:pPr>
              <w:numPr>
                <w:ilvl w:val="2"/>
                <w:numId w:val="7"/>
              </w:numPr>
              <w:suppressAutoHyphens/>
              <w:spacing w:before="120" w:after="120"/>
              <w:ind w:left="1418"/>
              <w:jc w:val="both"/>
              <w:outlineLvl w:val="2"/>
              <w:rPr>
                <w:rFonts w:ascii="Arial" w:hAnsi="Arial" w:cs="Arial"/>
                <w:sz w:val="20"/>
                <w:szCs w:val="20"/>
                <w:lang w:val="en-GB" w:eastAsia="pl-PL"/>
              </w:rPr>
            </w:pPr>
            <w:r w:rsidRPr="00220D75">
              <w:rPr>
                <w:rFonts w:ascii="Arial" w:hAnsi="Arial" w:cs="Arial"/>
                <w:sz w:val="20"/>
                <w:szCs w:val="20"/>
                <w:lang w:eastAsia="pl-PL"/>
              </w:rPr>
              <w:lastRenderedPageBreak/>
              <w:t xml:space="preserve">nie są bezpośrednio lub pośrednio własnością lub nie są kontrolowane przez osoby prawne lub fizyczne spełniające kryteria opisane w pkt. </w:t>
            </w:r>
            <w:r w:rsidRPr="00220D75">
              <w:rPr>
                <w:rFonts w:ascii="Arial" w:hAnsi="Arial" w:cs="Arial"/>
                <w:sz w:val="20"/>
                <w:szCs w:val="20"/>
                <w:lang w:val="en-GB" w:eastAsia="pl-PL"/>
              </w:rPr>
              <w:t xml:space="preserve">(ii) </w:t>
            </w:r>
            <w:proofErr w:type="spellStart"/>
            <w:r w:rsidRPr="00220D75">
              <w:rPr>
                <w:rFonts w:ascii="Arial" w:hAnsi="Arial" w:cs="Arial"/>
                <w:sz w:val="20"/>
                <w:szCs w:val="20"/>
                <w:lang w:val="en-GB" w:eastAsia="pl-PL"/>
              </w:rPr>
              <w:t>powyżej</w:t>
            </w:r>
            <w:proofErr w:type="spellEnd"/>
            <w:r w:rsidRPr="00220D75">
              <w:rPr>
                <w:rFonts w:ascii="Arial" w:hAnsi="Arial" w:cs="Arial"/>
                <w:sz w:val="20"/>
                <w:szCs w:val="20"/>
                <w:lang w:val="en-GB" w:eastAsia="pl-PL"/>
              </w:rPr>
              <w:t>;</w:t>
            </w:r>
          </w:p>
          <w:p w14:paraId="57810E9E" w14:textId="77777777" w:rsidR="0001658A" w:rsidRPr="00220D75" w:rsidRDefault="0001658A" w:rsidP="0001658A">
            <w:pPr>
              <w:numPr>
                <w:ilvl w:val="2"/>
                <w:numId w:val="7"/>
              </w:numPr>
              <w:suppressAutoHyphens/>
              <w:spacing w:before="120" w:after="120"/>
              <w:ind w:left="1418"/>
              <w:jc w:val="both"/>
              <w:outlineLvl w:val="2"/>
              <w:rPr>
                <w:rFonts w:ascii="Arial" w:hAnsi="Arial" w:cs="Arial"/>
                <w:sz w:val="20"/>
                <w:szCs w:val="20"/>
                <w:lang w:eastAsia="pl-PL"/>
              </w:rPr>
            </w:pPr>
            <w:r w:rsidRPr="00220D75">
              <w:rPr>
                <w:rFonts w:ascii="Arial" w:hAnsi="Arial" w:cs="Arial"/>
                <w:sz w:val="20"/>
                <w:szCs w:val="20"/>
                <w:lang w:eastAsia="pl-PL"/>
              </w:rPr>
              <w:t>nie zamieszkują lub nie posiadają siedziby lub głównego miejsca działalności w państwie objętym Przepisami Sankcyjnymi lub nie są utworzone pod prawem państwa objętego Przepisami Sankcyjnymi;</w:t>
            </w:r>
          </w:p>
          <w:p w14:paraId="0D1AB5D1" w14:textId="77777777" w:rsidR="0001658A" w:rsidRPr="00220D75" w:rsidRDefault="0001658A" w:rsidP="0001658A">
            <w:pPr>
              <w:numPr>
                <w:ilvl w:val="2"/>
                <w:numId w:val="7"/>
              </w:numPr>
              <w:suppressAutoHyphens/>
              <w:spacing w:before="120" w:after="120"/>
              <w:ind w:left="1418"/>
              <w:jc w:val="both"/>
              <w:outlineLvl w:val="2"/>
              <w:rPr>
                <w:rFonts w:ascii="Arial" w:hAnsi="Arial" w:cs="Arial"/>
                <w:sz w:val="20"/>
                <w:szCs w:val="20"/>
                <w:lang w:eastAsia="pl-PL"/>
              </w:rPr>
            </w:pPr>
            <w:r w:rsidRPr="00220D75">
              <w:rPr>
                <w:rFonts w:ascii="Arial" w:hAnsi="Arial" w:cs="Arial"/>
                <w:sz w:val="20"/>
                <w:szCs w:val="20"/>
                <w:lang w:eastAsia="pl-PL"/>
              </w:rPr>
              <w:t>nie uczestniczą w żadnym postępowaniu lub dochodzeniu prowadzonym przeciwko nim w związku z naruszeniem jakichkolwiek Przepisów Sankcyjnych.</w:t>
            </w:r>
          </w:p>
          <w:p w14:paraId="54BDD46A" w14:textId="77777777" w:rsidR="0001658A" w:rsidRPr="00220D75" w:rsidRDefault="0001658A" w:rsidP="0001658A">
            <w:pPr>
              <w:keepNext/>
              <w:keepLines/>
              <w:tabs>
                <w:tab w:val="num" w:pos="567"/>
              </w:tabs>
              <w:suppressAutoHyphens/>
              <w:spacing w:before="120" w:after="120"/>
              <w:ind w:left="567" w:hanging="567"/>
              <w:jc w:val="both"/>
              <w:outlineLvl w:val="0"/>
              <w:rPr>
                <w:rFonts w:ascii="Arial" w:hAnsi="Arial" w:cs="Arial"/>
                <w:b/>
                <w:caps/>
                <w:sz w:val="20"/>
                <w:szCs w:val="20"/>
                <w:lang w:eastAsia="pl-PL"/>
              </w:rPr>
            </w:pPr>
            <w:r w:rsidRPr="00220D75">
              <w:rPr>
                <w:rFonts w:ascii="Arial" w:hAnsi="Arial" w:cs="Arial"/>
                <w:b/>
                <w:caps/>
                <w:sz w:val="20"/>
                <w:szCs w:val="20"/>
                <w:lang w:eastAsia="pl-PL"/>
              </w:rPr>
              <w:t>Zobowiązania STRON</w:t>
            </w:r>
          </w:p>
          <w:p w14:paraId="118AB6E9" w14:textId="77777777" w:rsidR="0001658A" w:rsidRPr="00220D75" w:rsidRDefault="0001658A" w:rsidP="0001658A">
            <w:pPr>
              <w:numPr>
                <w:ilvl w:val="1"/>
                <w:numId w:val="0"/>
              </w:numPr>
              <w:tabs>
                <w:tab w:val="num" w:pos="567"/>
              </w:tabs>
              <w:suppressAutoHyphens/>
              <w:spacing w:before="120" w:after="120"/>
              <w:ind w:left="567" w:hanging="567"/>
              <w:jc w:val="both"/>
              <w:outlineLvl w:val="1"/>
              <w:rPr>
                <w:rFonts w:ascii="Arial" w:hAnsi="Arial" w:cs="Arial"/>
                <w:sz w:val="20"/>
                <w:szCs w:val="20"/>
                <w:lang w:eastAsia="pl-PL"/>
              </w:rPr>
            </w:pPr>
            <w:r w:rsidRPr="00220D75">
              <w:rPr>
                <w:rFonts w:ascii="Arial" w:hAnsi="Arial" w:cs="Arial"/>
                <w:sz w:val="20"/>
                <w:szCs w:val="20"/>
                <w:lang w:eastAsia="pl-PL"/>
              </w:rPr>
              <w:t>Każda ze Stron zobowiązuje się, że w okresie obowiązywania Umowy:</w:t>
            </w:r>
          </w:p>
          <w:p w14:paraId="1197B84D" w14:textId="77777777" w:rsidR="0001658A" w:rsidRPr="00220D75" w:rsidRDefault="0001658A" w:rsidP="0001658A">
            <w:pPr>
              <w:numPr>
                <w:ilvl w:val="2"/>
                <w:numId w:val="8"/>
              </w:numPr>
              <w:suppressAutoHyphens/>
              <w:spacing w:before="120" w:after="120"/>
              <w:jc w:val="both"/>
              <w:outlineLvl w:val="2"/>
              <w:rPr>
                <w:rFonts w:ascii="Arial" w:hAnsi="Arial" w:cs="Arial"/>
                <w:sz w:val="20"/>
                <w:szCs w:val="20"/>
                <w:lang w:eastAsia="pl-PL"/>
              </w:rPr>
            </w:pPr>
            <w:r w:rsidRPr="00220D75">
              <w:rPr>
                <w:rFonts w:ascii="Arial" w:hAnsi="Arial" w:cs="Arial"/>
                <w:sz w:val="20"/>
                <w:szCs w:val="20"/>
                <w:lang w:eastAsia="pl-PL"/>
              </w:rPr>
              <w:t>zarówno ona, jak i jej podmioty zależne oraz członkowie jej organów oraz osoby działające w jej imieniu i na jej rzecz będą prowadzić działalność zgodnie z Przepisami Sankcyjnymi;</w:t>
            </w:r>
          </w:p>
          <w:p w14:paraId="04862988" w14:textId="77777777" w:rsidR="0001658A" w:rsidRPr="00220D75" w:rsidRDefault="0001658A" w:rsidP="0001658A">
            <w:pPr>
              <w:numPr>
                <w:ilvl w:val="2"/>
                <w:numId w:val="8"/>
              </w:numPr>
              <w:suppressAutoHyphens/>
              <w:spacing w:before="120" w:after="120"/>
              <w:jc w:val="both"/>
              <w:outlineLvl w:val="2"/>
              <w:rPr>
                <w:rFonts w:ascii="Arial" w:hAnsi="Arial" w:cs="Arial"/>
                <w:sz w:val="20"/>
                <w:szCs w:val="20"/>
                <w:lang w:eastAsia="pl-PL"/>
              </w:rPr>
            </w:pPr>
            <w:r w:rsidRPr="00220D75">
              <w:rPr>
                <w:rFonts w:ascii="Arial" w:hAnsi="Arial" w:cs="Arial"/>
                <w:sz w:val="20"/>
                <w:szCs w:val="20"/>
                <w:lang w:eastAsia="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9F40BCB" w14:textId="77777777" w:rsidR="0001658A" w:rsidRPr="00220D75" w:rsidRDefault="0001658A" w:rsidP="0001658A">
            <w:pPr>
              <w:numPr>
                <w:ilvl w:val="2"/>
                <w:numId w:val="8"/>
              </w:numPr>
              <w:suppressAutoHyphens/>
              <w:spacing w:before="120" w:after="120"/>
              <w:jc w:val="both"/>
              <w:outlineLvl w:val="2"/>
              <w:rPr>
                <w:rFonts w:ascii="Arial" w:hAnsi="Arial" w:cs="Arial"/>
                <w:sz w:val="20"/>
                <w:szCs w:val="20"/>
                <w:lang w:eastAsia="pl-PL"/>
              </w:rPr>
            </w:pPr>
            <w:r w:rsidRPr="00220D75">
              <w:rPr>
                <w:rFonts w:ascii="Arial" w:hAnsi="Arial" w:cs="Arial"/>
                <w:sz w:val="20"/>
                <w:szCs w:val="20"/>
                <w:lang w:eastAsia="pl-PL"/>
              </w:rPr>
              <w:t>wszelkie oświadczenia złożone w pkt. 1 pozostaną prawdziwe.</w:t>
            </w:r>
          </w:p>
          <w:p w14:paraId="127525DE" w14:textId="77777777" w:rsidR="0001658A" w:rsidRPr="00220D75" w:rsidRDefault="0001658A" w:rsidP="0001658A">
            <w:pPr>
              <w:numPr>
                <w:ilvl w:val="1"/>
                <w:numId w:val="0"/>
              </w:numPr>
              <w:tabs>
                <w:tab w:val="num" w:pos="567"/>
              </w:tabs>
              <w:suppressAutoHyphens/>
              <w:spacing w:before="120" w:after="120"/>
              <w:ind w:left="567" w:hanging="567"/>
              <w:jc w:val="both"/>
              <w:outlineLvl w:val="1"/>
              <w:rPr>
                <w:rFonts w:ascii="Arial" w:hAnsi="Arial" w:cs="Arial"/>
                <w:sz w:val="20"/>
                <w:szCs w:val="20"/>
                <w:lang w:eastAsia="pl-PL"/>
              </w:rPr>
            </w:pPr>
            <w:r w:rsidRPr="00220D75">
              <w:rPr>
                <w:rFonts w:ascii="Arial" w:hAnsi="Arial" w:cs="Arial"/>
                <w:sz w:val="20"/>
                <w:szCs w:val="20"/>
                <w:lang w:eastAsia="pl-PL"/>
              </w:rPr>
              <w:t>W przypadku, gdy którekolwiek oświadczenie złożone w pkt. 1 stanie się nieprawdziwe, niezwłocznie, jednak nie później niż w terminie 7 dni od powzięcia o takim przypadku informacji Strona poinformuje, o ile nie będzie to prawnie zakazane, drugą Stronę o każdym takim przypadku oraz o podjętych działaniach zmierzających do przywrócenia prawdziwości takich oświadczeń.</w:t>
            </w:r>
          </w:p>
          <w:p w14:paraId="333A7530" w14:textId="77777777" w:rsidR="0001658A" w:rsidRPr="00220D75" w:rsidRDefault="0001658A" w:rsidP="0001658A">
            <w:pPr>
              <w:numPr>
                <w:ilvl w:val="1"/>
                <w:numId w:val="0"/>
              </w:numPr>
              <w:tabs>
                <w:tab w:val="num" w:pos="567"/>
              </w:tabs>
              <w:suppressAutoHyphens/>
              <w:spacing w:before="120" w:after="120"/>
              <w:ind w:left="567" w:hanging="567"/>
              <w:jc w:val="both"/>
              <w:outlineLvl w:val="1"/>
              <w:rPr>
                <w:rFonts w:ascii="Arial" w:hAnsi="Arial" w:cs="Arial"/>
                <w:sz w:val="20"/>
                <w:szCs w:val="20"/>
                <w:lang w:eastAsia="pl-PL"/>
              </w:rPr>
            </w:pPr>
            <w:r w:rsidRPr="00220D75">
              <w:rPr>
                <w:rFonts w:ascii="Arial" w:hAnsi="Arial" w:cs="Arial"/>
                <w:sz w:val="20"/>
                <w:szCs w:val="20"/>
                <w:lang w:eastAsia="pl-PL"/>
              </w:rPr>
              <w:t>W przypadku naruszenia zobowiązań określonych w pkt. 2.1 druga Strona uprawniona będzie do rozwiązania Umowy z winy Strony naruszającej zobowiązanie oraz do odszkodowania pokrywającego wszelkie szkody z tym związane.</w:t>
            </w:r>
          </w:p>
          <w:p w14:paraId="64AE8D79" w14:textId="77777777" w:rsidR="0001658A" w:rsidRPr="00220D75" w:rsidRDefault="0001658A" w:rsidP="0001658A">
            <w:pPr>
              <w:numPr>
                <w:ilvl w:val="1"/>
                <w:numId w:val="0"/>
              </w:numPr>
              <w:tabs>
                <w:tab w:val="num" w:pos="567"/>
              </w:tabs>
              <w:suppressAutoHyphens/>
              <w:spacing w:before="120" w:after="120"/>
              <w:ind w:left="567" w:hanging="567"/>
              <w:jc w:val="both"/>
              <w:outlineLvl w:val="1"/>
              <w:rPr>
                <w:rFonts w:ascii="Arial" w:hAnsi="Arial" w:cs="Arial"/>
                <w:sz w:val="20"/>
                <w:szCs w:val="20"/>
                <w:lang w:eastAsia="pl-PL"/>
              </w:rPr>
            </w:pPr>
            <w:r w:rsidRPr="00220D75">
              <w:rPr>
                <w:rFonts w:ascii="Arial" w:hAnsi="Arial" w:cs="Arial"/>
                <w:sz w:val="20"/>
                <w:szCs w:val="20"/>
                <w:lang w:eastAsia="pl-PL"/>
              </w:rPr>
              <w:t xml:space="preserve">Ponadto, jeżeli wskutek naruszenia zobowiązań określonych w pkt. 2.1 lub pkt. 2.2 druga Strona zostanie poddana jakimkolwiek restrykcjom, sankcjom czy ograniczeniom ze strony podmiotów wymienionych w pkt. 1 (i), druga Strona </w:t>
            </w:r>
            <w:r w:rsidRPr="00220D75">
              <w:rPr>
                <w:rFonts w:ascii="Arial" w:hAnsi="Arial" w:cs="Arial"/>
                <w:sz w:val="20"/>
                <w:szCs w:val="20"/>
                <w:lang w:eastAsia="pl-PL"/>
              </w:rPr>
              <w:lastRenderedPageBreak/>
              <w:t>uprawniona będzie do odszkodowania pokrywającego wszelkie szkody związane z takimi restrykcjami, sankcjami czy ograniczeniami.</w:t>
            </w:r>
          </w:p>
          <w:p w14:paraId="1E3AE3BE" w14:textId="77777777" w:rsidR="00672318" w:rsidRPr="00220D75" w:rsidRDefault="00672318" w:rsidP="0001658A">
            <w:pPr>
              <w:keepLines/>
              <w:tabs>
                <w:tab w:val="left" w:pos="0"/>
              </w:tabs>
              <w:spacing w:after="120"/>
              <w:jc w:val="both"/>
              <w:rPr>
                <w:rFonts w:ascii="Arial" w:hAnsi="Arial" w:cs="Arial"/>
                <w:sz w:val="20"/>
                <w:szCs w:val="20"/>
              </w:rPr>
            </w:pPr>
          </w:p>
          <w:p w14:paraId="69AA41D7" w14:textId="543FADFD" w:rsidR="0001658A" w:rsidRPr="00220D75" w:rsidRDefault="0001658A" w:rsidP="0001658A">
            <w:pPr>
              <w:keepLines/>
              <w:tabs>
                <w:tab w:val="left" w:pos="0"/>
              </w:tabs>
              <w:spacing w:after="120"/>
              <w:jc w:val="both"/>
              <w:rPr>
                <w:rFonts w:ascii="Arial" w:hAnsi="Arial" w:cs="Arial"/>
                <w:b/>
                <w:bCs/>
                <w:sz w:val="20"/>
                <w:szCs w:val="20"/>
              </w:rPr>
            </w:pPr>
            <w:r w:rsidRPr="00220D75">
              <w:rPr>
                <w:rFonts w:ascii="Arial" w:hAnsi="Arial" w:cs="Arial"/>
                <w:b/>
                <w:bCs/>
                <w:sz w:val="20"/>
                <w:szCs w:val="20"/>
              </w:rPr>
              <w:t>Załącznik nr 5 – Klauzula MAR</w:t>
            </w:r>
          </w:p>
          <w:p w14:paraId="43ACC2F3" w14:textId="77777777" w:rsidR="0001658A" w:rsidRPr="00220D75" w:rsidRDefault="0001658A" w:rsidP="0001658A">
            <w:pPr>
              <w:keepLines/>
              <w:tabs>
                <w:tab w:val="left" w:pos="0"/>
              </w:tabs>
              <w:spacing w:after="120"/>
              <w:ind w:left="360"/>
              <w:jc w:val="both"/>
              <w:rPr>
                <w:rFonts w:ascii="Arial" w:hAnsi="Arial" w:cs="Arial"/>
                <w:sz w:val="20"/>
                <w:szCs w:val="20"/>
              </w:rPr>
            </w:pPr>
          </w:p>
          <w:p w14:paraId="55BFC90E" w14:textId="77777777" w:rsidR="0001658A" w:rsidRPr="00220D75" w:rsidRDefault="0001658A" w:rsidP="0001658A">
            <w:pPr>
              <w:shd w:val="clear" w:color="auto" w:fill="FFFFFF"/>
              <w:jc w:val="both"/>
              <w:rPr>
                <w:rFonts w:ascii="Arial" w:eastAsia="Calibri" w:hAnsi="Arial" w:cs="Arial"/>
                <w:sz w:val="20"/>
                <w:szCs w:val="20"/>
              </w:rPr>
            </w:pPr>
            <w:r w:rsidRPr="00220D75">
              <w:rPr>
                <w:rFonts w:ascii="Arial" w:eastAsia="Calibri" w:hAnsi="Arial" w:cs="Arial"/>
                <w:sz w:val="20"/>
                <w:szCs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20D75">
              <w:rPr>
                <w:rFonts w:ascii="Arial" w:eastAsia="Calibri" w:hAnsi="Arial" w:cs="Arial"/>
                <w:sz w:val="20"/>
                <w:szCs w:val="20"/>
              </w:rPr>
              <w:t>późn</w:t>
            </w:r>
            <w:proofErr w:type="spellEnd"/>
            <w:r w:rsidRPr="00220D75">
              <w:rPr>
                <w:rFonts w:ascii="Arial" w:eastAsia="Calibri" w:hAnsi="Arial" w:cs="Arial"/>
                <w:sz w:val="20"/>
                <w:szCs w:val="20"/>
              </w:rPr>
              <w:t>. zm. (dalej „Rozporządzenie MAR”).</w:t>
            </w:r>
          </w:p>
          <w:p w14:paraId="399103B0" w14:textId="77777777" w:rsidR="0001658A" w:rsidRPr="00220D75" w:rsidRDefault="0001658A" w:rsidP="0001658A">
            <w:pPr>
              <w:shd w:val="clear" w:color="auto" w:fill="FFFFFF"/>
              <w:jc w:val="both"/>
              <w:rPr>
                <w:rFonts w:ascii="Arial" w:eastAsia="Calibri" w:hAnsi="Arial" w:cs="Arial"/>
                <w:sz w:val="20"/>
                <w:szCs w:val="20"/>
              </w:rPr>
            </w:pPr>
            <w:r w:rsidRPr="00220D75">
              <w:rPr>
                <w:rFonts w:ascii="Arial" w:eastAsia="Calibri" w:hAnsi="Arial" w:cs="Arial"/>
                <w:sz w:val="20"/>
                <w:szCs w:val="20"/>
              </w:rPr>
              <w:t>W związku z tym, stosując przepisy Rozporządzenia MAR:</w:t>
            </w:r>
          </w:p>
          <w:p w14:paraId="0B475C78" w14:textId="77777777" w:rsidR="0001658A" w:rsidRPr="00220D75" w:rsidRDefault="0001658A" w:rsidP="0001658A">
            <w:pPr>
              <w:numPr>
                <w:ilvl w:val="0"/>
                <w:numId w:val="6"/>
              </w:numPr>
              <w:shd w:val="clear" w:color="auto" w:fill="FFFFFF"/>
              <w:ind w:left="426" w:hanging="426"/>
              <w:contextualSpacing/>
              <w:jc w:val="both"/>
              <w:rPr>
                <w:rFonts w:ascii="Arial" w:eastAsia="Calibri" w:hAnsi="Arial" w:cs="Arial"/>
                <w:sz w:val="20"/>
                <w:szCs w:val="20"/>
              </w:rPr>
            </w:pPr>
            <w:r w:rsidRPr="00220D75">
              <w:rPr>
                <w:rFonts w:ascii="Arial" w:eastAsia="Calibri" w:hAnsi="Arial" w:cs="Arial"/>
                <w:sz w:val="20"/>
                <w:szCs w:val="20"/>
              </w:rPr>
              <w:t>ORLEN OIL poinformuje Drugą Stronę umowy o zamiarze przekazania do publicznej wiadomości informacji dotyczącej niniejszej umowy, jeśli uzna ją za informację poufną w rozumieniu Rozporządzenia MAR;</w:t>
            </w:r>
          </w:p>
          <w:p w14:paraId="4BB31FCA" w14:textId="1D74DD61" w:rsidR="0001658A" w:rsidRPr="00220D75" w:rsidRDefault="00672318" w:rsidP="0001658A">
            <w:pPr>
              <w:numPr>
                <w:ilvl w:val="0"/>
                <w:numId w:val="6"/>
              </w:numPr>
              <w:shd w:val="clear" w:color="auto" w:fill="FFFFFF"/>
              <w:ind w:left="426" w:hanging="426"/>
              <w:contextualSpacing/>
              <w:jc w:val="both"/>
              <w:rPr>
                <w:rFonts w:ascii="Arial" w:eastAsia="Calibri" w:hAnsi="Arial" w:cs="Arial"/>
                <w:sz w:val="20"/>
                <w:szCs w:val="20"/>
              </w:rPr>
            </w:pPr>
            <w:r w:rsidRPr="00220D75">
              <w:rPr>
                <w:rFonts w:ascii="Arial" w:eastAsia="Calibri" w:hAnsi="Arial" w:cs="Arial"/>
                <w:sz w:val="20"/>
                <w:szCs w:val="20"/>
              </w:rPr>
              <w:t>I</w:t>
            </w:r>
            <w:r w:rsidR="0001658A" w:rsidRPr="00220D75">
              <w:rPr>
                <w:rFonts w:ascii="Arial" w:eastAsia="Calibri" w:hAnsi="Arial" w:cs="Arial"/>
                <w:sz w:val="20"/>
                <w:szCs w:val="20"/>
              </w:rPr>
              <w:t>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1D76B11" w14:textId="77777777" w:rsidR="0001658A" w:rsidRPr="00220D75" w:rsidRDefault="0001658A" w:rsidP="0001658A">
            <w:pPr>
              <w:keepLines/>
              <w:tabs>
                <w:tab w:val="left" w:pos="0"/>
              </w:tabs>
              <w:spacing w:after="120"/>
              <w:ind w:left="360"/>
              <w:jc w:val="both"/>
              <w:rPr>
                <w:rFonts w:ascii="Arial" w:hAnsi="Arial" w:cs="Arial"/>
                <w:sz w:val="20"/>
                <w:szCs w:val="20"/>
              </w:rPr>
            </w:pPr>
          </w:p>
          <w:p w14:paraId="3033271F" w14:textId="77777777" w:rsidR="0001658A" w:rsidRPr="00220D75" w:rsidRDefault="0001658A" w:rsidP="0001658A">
            <w:pPr>
              <w:keepLines/>
              <w:tabs>
                <w:tab w:val="left" w:pos="0"/>
              </w:tabs>
              <w:spacing w:after="120"/>
              <w:ind w:left="360"/>
              <w:jc w:val="both"/>
              <w:rPr>
                <w:rFonts w:ascii="Arial" w:hAnsi="Arial" w:cs="Arial"/>
                <w:sz w:val="20"/>
                <w:szCs w:val="20"/>
              </w:rPr>
            </w:pPr>
          </w:p>
          <w:p w14:paraId="35708FBA" w14:textId="77777777" w:rsidR="0001658A" w:rsidRPr="00220D75" w:rsidRDefault="0001658A" w:rsidP="0001658A">
            <w:pPr>
              <w:keepLines/>
              <w:tabs>
                <w:tab w:val="left" w:pos="0"/>
              </w:tabs>
              <w:spacing w:after="120"/>
              <w:ind w:left="360"/>
              <w:jc w:val="both"/>
              <w:rPr>
                <w:rFonts w:ascii="Arial" w:hAnsi="Arial" w:cs="Arial"/>
                <w:sz w:val="20"/>
                <w:szCs w:val="20"/>
              </w:rPr>
            </w:pPr>
          </w:p>
          <w:p w14:paraId="3A46A6A4"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4373B3C6"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48C496BC"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38D7820A"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3EA48802"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49028E6A"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021E629C"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62B9B5F0"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0985AC08" w14:textId="77777777" w:rsidR="0001658A" w:rsidRPr="00220D75" w:rsidRDefault="0001658A" w:rsidP="0001658A">
            <w:pPr>
              <w:keepLines/>
              <w:tabs>
                <w:tab w:val="left" w:pos="0"/>
              </w:tabs>
              <w:spacing w:after="120"/>
              <w:ind w:left="360"/>
              <w:jc w:val="both"/>
              <w:rPr>
                <w:rFonts w:ascii="Arial" w:hAnsi="Arial" w:cs="Arial"/>
                <w:b/>
                <w:bCs/>
                <w:sz w:val="20"/>
                <w:szCs w:val="20"/>
              </w:rPr>
            </w:pPr>
          </w:p>
          <w:p w14:paraId="7014BFC9" w14:textId="77777777" w:rsidR="0001658A" w:rsidRPr="00220D75" w:rsidRDefault="0001658A" w:rsidP="00672318">
            <w:pPr>
              <w:keepLines/>
              <w:tabs>
                <w:tab w:val="left" w:pos="0"/>
              </w:tabs>
              <w:spacing w:after="120"/>
              <w:jc w:val="both"/>
              <w:rPr>
                <w:rFonts w:ascii="Arial" w:hAnsi="Arial" w:cs="Arial"/>
                <w:b/>
                <w:bCs/>
                <w:sz w:val="20"/>
                <w:szCs w:val="20"/>
              </w:rPr>
            </w:pPr>
            <w:r w:rsidRPr="00220D75">
              <w:rPr>
                <w:rFonts w:ascii="Arial" w:hAnsi="Arial" w:cs="Arial"/>
                <w:b/>
                <w:bCs/>
                <w:sz w:val="20"/>
                <w:szCs w:val="20"/>
              </w:rPr>
              <w:t>Załącznik nr 6 – Klauzula informacyjna ORLEN OIL</w:t>
            </w:r>
            <w:bookmarkStart w:id="4" w:name="_Toc94787985"/>
            <w:bookmarkStart w:id="5" w:name="_Toc109209786"/>
            <w:r w:rsidRPr="00220D75">
              <w:rPr>
                <w:rFonts w:ascii="Arial" w:hAnsi="Arial" w:cs="Arial"/>
                <w:b/>
                <w:bCs/>
                <w:sz w:val="20"/>
                <w:szCs w:val="20"/>
              </w:rPr>
              <w:t xml:space="preserve"> </w:t>
            </w:r>
            <w:r w:rsidRPr="00220D75">
              <w:rPr>
                <w:rFonts w:ascii="Arial" w:hAnsi="Arial" w:cs="Arial"/>
                <w:b/>
                <w:sz w:val="20"/>
                <w:szCs w:val="20"/>
              </w:rPr>
              <w:t>dla pracowników, współpracowników oraz osób reprezentujących Kontrahenta</w:t>
            </w:r>
            <w:bookmarkEnd w:id="4"/>
            <w:bookmarkEnd w:id="5"/>
          </w:p>
          <w:p w14:paraId="4B3B5F81" w14:textId="3FCBB154" w:rsidR="00672318" w:rsidRPr="00220D75" w:rsidRDefault="0001658A" w:rsidP="0001658A">
            <w:pPr>
              <w:spacing w:after="120"/>
              <w:jc w:val="both"/>
              <w:rPr>
                <w:rFonts w:ascii="Arial" w:hAnsi="Arial" w:cs="Arial"/>
                <w:sz w:val="20"/>
                <w:szCs w:val="20"/>
              </w:rPr>
            </w:pPr>
            <w:r w:rsidRPr="00220D75">
              <w:rPr>
                <w:rFonts w:ascii="Arial" w:hAnsi="Arial" w:cs="Arial"/>
                <w:sz w:val="20"/>
                <w:szCs w:val="20"/>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ORLEN OIL Sp. z o.o. informuje, że:</w:t>
            </w:r>
          </w:p>
          <w:p w14:paraId="40E0E5C0" w14:textId="77777777" w:rsidR="00672318" w:rsidRPr="00220D75" w:rsidRDefault="00672318" w:rsidP="0001658A">
            <w:pPr>
              <w:spacing w:after="120"/>
              <w:jc w:val="both"/>
              <w:rPr>
                <w:rFonts w:ascii="Arial" w:hAnsi="Arial" w:cs="Arial"/>
                <w:sz w:val="20"/>
                <w:szCs w:val="20"/>
              </w:rPr>
            </w:pPr>
          </w:p>
          <w:p w14:paraId="2E9BC503"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Administratorem danych osobowych w rozumieniu art. 4 pkt 7 RODO przekazanych na potrzeby zawarcia i realizacji Umowy jest ORLEN OIL Sp. z o.o. z siedzibą: ul. Elbląska 135, 80-718 Gdańsk.</w:t>
            </w:r>
          </w:p>
          <w:p w14:paraId="28E1D7DD"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W ORLEN OIL Sp. z o. 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 o. ul. Elbląska 135 80-718 Gdańsk z dopiskiem „Inspektor Ochrony Danych”.</w:t>
            </w:r>
          </w:p>
          <w:p w14:paraId="7B22EF9B"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 xml:space="preserve">Zebrane dane osobowe obejmujące następujące kategorie danych: dane identyfikacyjne (m.in. imię i nazwisko, dane ujawnione w rejestrach publicznych), dane kontaktowe (m.in. służbowy adres e-mail, służbowy numer telefonu, firma reprezentowanego podmiotu) będą przetwarzane w celach związanych z zawarciem i realizacją Umowy, jej obsługą oraz ewentualnym dochodzeniem lub odpieraniem roszczeń z niej wynikających, jak też w związku z wypełnieniem obowiązków prawnych ciążących na </w:t>
            </w:r>
            <w:r w:rsidRPr="00220D75">
              <w:rPr>
                <w:rFonts w:ascii="Arial" w:hAnsi="Arial" w:cs="Arial"/>
                <w:sz w:val="20"/>
                <w:szCs w:val="20"/>
                <w:lang w:eastAsia="ar-SA"/>
              </w:rPr>
              <w:t>ORLEN OIL Sp. z o.o.</w:t>
            </w:r>
          </w:p>
          <w:p w14:paraId="064F019A"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 xml:space="preserve">Podstawą prawną przetwarzania przez </w:t>
            </w:r>
            <w:r w:rsidRPr="00220D75">
              <w:rPr>
                <w:rFonts w:ascii="Arial" w:hAnsi="Arial" w:cs="Arial"/>
                <w:sz w:val="20"/>
                <w:szCs w:val="20"/>
                <w:lang w:eastAsia="ar-SA"/>
              </w:rPr>
              <w:t>ORLEN OIL Sp. z o. o.</w:t>
            </w:r>
            <w:r w:rsidRPr="00220D75">
              <w:rPr>
                <w:rFonts w:ascii="Arial" w:hAnsi="Arial" w:cs="Arial"/>
                <w:sz w:val="20"/>
                <w:szCs w:val="20"/>
              </w:rPr>
              <w:t xml:space="preserve"> danych osobowych drugiej Strony w celach wskazanych powyżej jest:</w:t>
            </w:r>
          </w:p>
          <w:p w14:paraId="1FFD20D4" w14:textId="77777777" w:rsidR="0001658A" w:rsidRPr="00220D75" w:rsidRDefault="0001658A" w:rsidP="0001658A">
            <w:pPr>
              <w:pStyle w:val="Tekstpodstawowy"/>
              <w:numPr>
                <w:ilvl w:val="0"/>
                <w:numId w:val="12"/>
              </w:numPr>
              <w:spacing w:after="0"/>
              <w:ind w:left="851" w:hanging="425"/>
              <w:rPr>
                <w:rFonts w:ascii="Arial" w:hAnsi="Arial" w:cs="Arial"/>
                <w:sz w:val="20"/>
              </w:rPr>
            </w:pPr>
            <w:r w:rsidRPr="00220D75">
              <w:rPr>
                <w:rFonts w:ascii="Arial" w:hAnsi="Arial" w:cs="Arial"/>
                <w:sz w:val="20"/>
              </w:rPr>
              <w:t>wypełnianie obowiązków prawnych ciążących na ORLEN OIL Sp. z o. o. zgodnie z art. 6 ust. 1 lit. c RODO związanych m.in. z:</w:t>
            </w:r>
          </w:p>
          <w:p w14:paraId="4CE11B1D" w14:textId="77777777" w:rsidR="0001658A" w:rsidRPr="00220D75" w:rsidRDefault="0001658A" w:rsidP="0001658A">
            <w:pPr>
              <w:pStyle w:val="Tekstpodstawowy"/>
              <w:numPr>
                <w:ilvl w:val="0"/>
                <w:numId w:val="14"/>
              </w:numPr>
              <w:spacing w:after="0"/>
              <w:ind w:left="1134" w:hanging="283"/>
              <w:rPr>
                <w:rFonts w:ascii="Arial" w:hAnsi="Arial" w:cs="Arial"/>
                <w:sz w:val="20"/>
              </w:rPr>
            </w:pPr>
            <w:r w:rsidRPr="00220D75">
              <w:rPr>
                <w:rFonts w:ascii="Arial" w:hAnsi="Arial" w:cs="Arial"/>
                <w:sz w:val="20"/>
              </w:rPr>
              <w:t>przepisami podatkowymi oraz przepisami o rachunkowości,</w:t>
            </w:r>
          </w:p>
          <w:p w14:paraId="72DA06EB" w14:textId="77777777" w:rsidR="0001658A" w:rsidRPr="00220D75" w:rsidRDefault="0001658A" w:rsidP="0001658A">
            <w:pPr>
              <w:pStyle w:val="Tekstpodstawowy"/>
              <w:numPr>
                <w:ilvl w:val="0"/>
                <w:numId w:val="14"/>
              </w:numPr>
              <w:spacing w:after="0"/>
              <w:ind w:left="1134" w:hanging="283"/>
              <w:rPr>
                <w:rFonts w:ascii="Arial" w:hAnsi="Arial" w:cs="Arial"/>
                <w:sz w:val="20"/>
              </w:rPr>
            </w:pPr>
            <w:r w:rsidRPr="00220D75">
              <w:rPr>
                <w:rFonts w:ascii="Arial" w:hAnsi="Arial" w:cs="Arial"/>
                <w:sz w:val="20"/>
              </w:rPr>
              <w:t>realizacją żądań organów ścigania i na potrzeby postępowań sądowych, w przypadku zwrócenia się z żądaniem udostępnienia danych przez odpowiednie organy,</w:t>
            </w:r>
          </w:p>
          <w:p w14:paraId="314847FA" w14:textId="77777777" w:rsidR="0001658A" w:rsidRPr="00220D75" w:rsidRDefault="0001658A" w:rsidP="0001658A">
            <w:pPr>
              <w:pStyle w:val="Tekstpodstawowy"/>
              <w:numPr>
                <w:ilvl w:val="0"/>
                <w:numId w:val="12"/>
              </w:numPr>
              <w:spacing w:after="0"/>
              <w:ind w:left="851" w:hanging="425"/>
              <w:rPr>
                <w:rFonts w:ascii="Arial" w:hAnsi="Arial" w:cs="Arial"/>
                <w:sz w:val="20"/>
              </w:rPr>
            </w:pPr>
            <w:r w:rsidRPr="00220D75">
              <w:rPr>
                <w:rFonts w:ascii="Arial" w:hAnsi="Arial" w:cs="Arial"/>
                <w:sz w:val="20"/>
              </w:rPr>
              <w:lastRenderedPageBreak/>
              <w:t>prawnie uzasadniony interes ORLEN OIL Sp. z o. o. zgodnie z art. 6 ust. 1 lit. f RODO, w tym:</w:t>
            </w:r>
          </w:p>
          <w:p w14:paraId="3CFE1D29" w14:textId="77777777" w:rsidR="0001658A" w:rsidRPr="00220D75" w:rsidRDefault="0001658A" w:rsidP="0001658A">
            <w:pPr>
              <w:pStyle w:val="Tekstpodstawowy"/>
              <w:numPr>
                <w:ilvl w:val="0"/>
                <w:numId w:val="16"/>
              </w:numPr>
              <w:spacing w:after="0"/>
              <w:ind w:left="1134" w:hanging="283"/>
              <w:rPr>
                <w:rFonts w:ascii="Arial" w:hAnsi="Arial" w:cs="Arial"/>
                <w:sz w:val="20"/>
              </w:rPr>
            </w:pPr>
            <w:r w:rsidRPr="00220D75">
              <w:rPr>
                <w:rFonts w:ascii="Arial" w:hAnsi="Arial" w:cs="Arial"/>
                <w:sz w:val="20"/>
              </w:rPr>
              <w:t>zawarcie i realizacja Umowy pomiędzy Stronami,</w:t>
            </w:r>
          </w:p>
          <w:p w14:paraId="7BB1717A" w14:textId="77777777" w:rsidR="0001658A" w:rsidRPr="00220D75" w:rsidRDefault="0001658A" w:rsidP="0001658A">
            <w:pPr>
              <w:pStyle w:val="Tekstpodstawowy"/>
              <w:numPr>
                <w:ilvl w:val="0"/>
                <w:numId w:val="16"/>
              </w:numPr>
              <w:spacing w:after="0"/>
              <w:ind w:left="1134" w:hanging="283"/>
              <w:rPr>
                <w:rFonts w:ascii="Arial" w:hAnsi="Arial" w:cs="Arial"/>
                <w:sz w:val="20"/>
              </w:rPr>
            </w:pPr>
            <w:r w:rsidRPr="00220D75">
              <w:rPr>
                <w:rFonts w:ascii="Arial" w:hAnsi="Arial" w:cs="Arial"/>
                <w:sz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615B4F60"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Dane osobowe otrzymane od drugiej Strony mogą być przekazywane następującym kategoriom odbiorców:</w:t>
            </w:r>
          </w:p>
          <w:p w14:paraId="07011209" w14:textId="77777777" w:rsidR="0001658A" w:rsidRPr="00220D75" w:rsidRDefault="0001658A" w:rsidP="0001658A">
            <w:pPr>
              <w:pStyle w:val="Tekstpodstawowy"/>
              <w:numPr>
                <w:ilvl w:val="0"/>
                <w:numId w:val="13"/>
              </w:numPr>
              <w:spacing w:after="0"/>
              <w:ind w:left="851" w:hanging="425"/>
              <w:rPr>
                <w:rFonts w:ascii="Arial" w:hAnsi="Arial" w:cs="Arial"/>
                <w:sz w:val="20"/>
              </w:rPr>
            </w:pPr>
            <w:r w:rsidRPr="00220D75">
              <w:rPr>
                <w:rFonts w:ascii="Arial" w:hAnsi="Arial" w:cs="Arial"/>
                <w:sz w:val="20"/>
              </w:rPr>
              <w:t>podmiotom przetwarzającym dane osobowe na zlecenie ORLEN OIL Sp. z o. o., w tym m.in. obsługującym systemy informatyczne wykorzystywane na potrzeby realizacji Umowy, świadczącym usługi księgowe, archiwizacyjne, serwisowe,</w:t>
            </w:r>
          </w:p>
          <w:p w14:paraId="4F1D95EC" w14:textId="77777777" w:rsidR="0001658A" w:rsidRPr="00220D75" w:rsidRDefault="0001658A" w:rsidP="0001658A">
            <w:pPr>
              <w:pStyle w:val="Tekstpodstawowy"/>
              <w:numPr>
                <w:ilvl w:val="0"/>
                <w:numId w:val="13"/>
              </w:numPr>
              <w:spacing w:after="0"/>
              <w:ind w:left="850" w:hanging="425"/>
              <w:rPr>
                <w:rFonts w:ascii="Arial" w:hAnsi="Arial" w:cs="Arial"/>
                <w:sz w:val="20"/>
              </w:rPr>
            </w:pPr>
            <w:r w:rsidRPr="00220D75">
              <w:rPr>
                <w:rFonts w:ascii="Arial" w:hAnsi="Arial" w:cs="Arial"/>
                <w:sz w:val="20"/>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3D0D507B" w14:textId="77777777" w:rsidR="0001658A" w:rsidRPr="00220D75" w:rsidRDefault="0001658A" w:rsidP="0001658A">
            <w:pPr>
              <w:pStyle w:val="Tekstpodstawowy"/>
              <w:ind w:left="426"/>
              <w:rPr>
                <w:rFonts w:ascii="Arial" w:hAnsi="Arial" w:cs="Arial"/>
                <w:sz w:val="20"/>
              </w:rPr>
            </w:pPr>
            <w:r w:rsidRPr="00220D75">
              <w:rPr>
                <w:rFonts w:ascii="Arial" w:hAnsi="Arial" w:cs="Arial"/>
                <w:sz w:val="20"/>
              </w:rPr>
              <w:t>przy czym takie podmioty przetwarzają dane na podstawie umowy z ORLEN OIL Sp. z o. o. i wyłącznie zgodnie z jej poleceniami. Dane mogą być także udostępniane podmiotom uprawnionym na podstawie prawa, w tym organom administracji skarbowej.</w:t>
            </w:r>
          </w:p>
          <w:p w14:paraId="42D55F0B"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0EABF31A"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Pr="00220D75">
              <w:rPr>
                <w:rFonts w:ascii="Arial" w:hAnsi="Arial" w:cs="Arial"/>
                <w:sz w:val="20"/>
                <w:szCs w:val="20"/>
                <w:lang w:eastAsia="ar-SA"/>
              </w:rPr>
              <w:t>ORLEN OIL Sp. z o. o.</w:t>
            </w:r>
            <w:r w:rsidRPr="00220D75">
              <w:rPr>
                <w:rFonts w:ascii="Arial" w:hAnsi="Arial" w:cs="Arial"/>
                <w:sz w:val="20"/>
                <w:szCs w:val="20"/>
              </w:rPr>
              <w:t xml:space="preserve"> przetwarza dane w oparciu o swój prawnie uzasadniony interes. Sprzeciw taki można wyrazić w dowolnym momencie na adres poczty elektronicznej: daneosobowe@orlenoil.pl lub pisemnie na adres: </w:t>
            </w:r>
            <w:r w:rsidRPr="00220D75">
              <w:rPr>
                <w:rFonts w:ascii="Arial" w:hAnsi="Arial" w:cs="Arial"/>
                <w:sz w:val="20"/>
                <w:szCs w:val="20"/>
                <w:lang w:eastAsia="ar-SA"/>
              </w:rPr>
              <w:t>ORLEN OIL Sp. z o. o.</w:t>
            </w:r>
            <w:r w:rsidRPr="00220D75">
              <w:rPr>
                <w:rFonts w:ascii="Arial" w:hAnsi="Arial" w:cs="Arial"/>
                <w:sz w:val="20"/>
                <w:szCs w:val="20"/>
              </w:rPr>
              <w:t xml:space="preserve"> ul. Elbląska 135, 80-718 Gdańsk z dopiskiem „Inspektor Ochrony Danych”. </w:t>
            </w:r>
          </w:p>
          <w:p w14:paraId="7599F892"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 xml:space="preserve">Każda osoba ma również prawo wniesienia skargi do organu nadzorczego (w Polsce jest to Prezes Urzędu Ochrony Danych Osobowych) w przypadku </w:t>
            </w:r>
            <w:r w:rsidRPr="00220D75">
              <w:rPr>
                <w:rFonts w:ascii="Arial" w:hAnsi="Arial" w:cs="Arial"/>
                <w:sz w:val="20"/>
                <w:szCs w:val="20"/>
              </w:rPr>
              <w:lastRenderedPageBreak/>
              <w:t>uznania, że przetwarzanie danych osobowych narusza obowiązujące przepisy o ochronie danych osobowych.</w:t>
            </w:r>
          </w:p>
          <w:p w14:paraId="2EE1E7DC"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 xml:space="preserve">Podanie danych osobowych jest obowiązkowe w zakresie celów przetwarzania realizowanych w oparciu o obowiązek prawny ciążący na </w:t>
            </w:r>
            <w:r w:rsidRPr="00220D75">
              <w:rPr>
                <w:rFonts w:ascii="Arial" w:hAnsi="Arial" w:cs="Arial"/>
                <w:sz w:val="20"/>
                <w:szCs w:val="20"/>
                <w:lang w:eastAsia="ar-SA"/>
              </w:rPr>
              <w:t>ORLEN OIL Sp. z o. o..</w:t>
            </w:r>
          </w:p>
          <w:p w14:paraId="2B88AF46" w14:textId="77777777" w:rsidR="0001658A" w:rsidRPr="00220D75" w:rsidRDefault="0001658A" w:rsidP="0001658A">
            <w:pPr>
              <w:pStyle w:val="Akapitzlist"/>
              <w:numPr>
                <w:ilvl w:val="0"/>
                <w:numId w:val="15"/>
              </w:numPr>
              <w:ind w:left="425" w:hanging="425"/>
              <w:contextualSpacing w:val="0"/>
              <w:jc w:val="both"/>
              <w:rPr>
                <w:rFonts w:ascii="Arial" w:hAnsi="Arial" w:cs="Arial"/>
                <w:sz w:val="20"/>
                <w:szCs w:val="20"/>
              </w:rPr>
            </w:pPr>
            <w:r w:rsidRPr="00220D75">
              <w:rPr>
                <w:rFonts w:ascii="Arial" w:hAnsi="Arial" w:cs="Arial"/>
                <w:sz w:val="20"/>
                <w:szCs w:val="20"/>
              </w:rPr>
              <w:t>Dane osobowe nie będą profilowane i nie będą służyły zautomatyzowanemu podejmowaniu decyzji.</w:t>
            </w:r>
          </w:p>
          <w:p w14:paraId="35B8EDCB" w14:textId="77777777" w:rsidR="0001658A" w:rsidRPr="00220D75" w:rsidRDefault="0001658A" w:rsidP="0001658A">
            <w:pPr>
              <w:rPr>
                <w:rFonts w:ascii="Arial" w:hAnsi="Arial" w:cs="Arial"/>
                <w:sz w:val="20"/>
                <w:szCs w:val="20"/>
              </w:rPr>
            </w:pPr>
          </w:p>
          <w:p w14:paraId="423A7976" w14:textId="38431123" w:rsidR="0001658A" w:rsidRPr="00220D75" w:rsidRDefault="0001658A" w:rsidP="0001658A">
            <w:pPr>
              <w:rPr>
                <w:rFonts w:ascii="Arial" w:hAnsi="Arial" w:cs="Arial"/>
                <w:sz w:val="20"/>
                <w:szCs w:val="20"/>
              </w:rPr>
            </w:pPr>
          </w:p>
        </w:tc>
        <w:tc>
          <w:tcPr>
            <w:tcW w:w="0" w:type="auto"/>
          </w:tcPr>
          <w:p w14:paraId="2F564580" w14:textId="77777777" w:rsidR="0001658A" w:rsidRPr="00220D75" w:rsidRDefault="0001658A" w:rsidP="0001658A">
            <w:pPr>
              <w:pStyle w:val="Akapitzlist"/>
              <w:spacing w:after="120"/>
              <w:jc w:val="center"/>
              <w:rPr>
                <w:rFonts w:ascii="Arial" w:hAnsi="Arial" w:cs="Arial"/>
                <w:b/>
                <w:sz w:val="20"/>
                <w:szCs w:val="20"/>
                <w:lang w:val="en-GB"/>
              </w:rPr>
            </w:pPr>
            <w:r w:rsidRPr="00220D75">
              <w:rPr>
                <w:rFonts w:ascii="Arial" w:hAnsi="Arial" w:cs="Arial"/>
                <w:b/>
                <w:sz w:val="20"/>
                <w:szCs w:val="20"/>
                <w:lang w:val="en-GB"/>
              </w:rPr>
              <w:lastRenderedPageBreak/>
              <w:t>NON-DISCLOSURE AGREEMENT</w:t>
            </w:r>
          </w:p>
          <w:p w14:paraId="1BB50AA8" w14:textId="77777777" w:rsidR="0001658A" w:rsidRPr="00220D75" w:rsidRDefault="0001658A" w:rsidP="0001658A">
            <w:pPr>
              <w:pStyle w:val="Akapitzlist"/>
              <w:spacing w:after="120"/>
              <w:jc w:val="center"/>
              <w:rPr>
                <w:rFonts w:ascii="Arial" w:hAnsi="Arial" w:cs="Arial"/>
                <w:b/>
                <w:sz w:val="20"/>
                <w:szCs w:val="20"/>
                <w:lang w:val="en-GB"/>
              </w:rPr>
            </w:pPr>
            <w:r w:rsidRPr="00220D75">
              <w:rPr>
                <w:rFonts w:ascii="Arial" w:hAnsi="Arial" w:cs="Arial"/>
                <w:b/>
                <w:sz w:val="20"/>
                <w:szCs w:val="20"/>
                <w:lang w:val="en-GB"/>
              </w:rPr>
              <w:t>(“Agreement”)</w:t>
            </w:r>
          </w:p>
          <w:p w14:paraId="0B6689A1" w14:textId="77777777" w:rsidR="0001658A" w:rsidRPr="00220D75" w:rsidRDefault="0001658A" w:rsidP="0001658A">
            <w:pPr>
              <w:pStyle w:val="Akapitzlist"/>
              <w:spacing w:after="120"/>
              <w:jc w:val="both"/>
              <w:rPr>
                <w:rFonts w:ascii="Arial" w:hAnsi="Arial" w:cs="Arial"/>
                <w:b/>
                <w:sz w:val="20"/>
                <w:szCs w:val="20"/>
                <w:lang w:val="en-GB"/>
              </w:rPr>
            </w:pPr>
          </w:p>
          <w:p w14:paraId="77BA9A9C" w14:textId="77777777" w:rsidR="0001658A" w:rsidRPr="00220D75" w:rsidRDefault="0001658A" w:rsidP="0001658A">
            <w:pPr>
              <w:pStyle w:val="Tytu"/>
              <w:spacing w:after="120"/>
              <w:rPr>
                <w:rFonts w:ascii="Arial" w:hAnsi="Arial" w:cs="Arial"/>
                <w:b/>
                <w:sz w:val="20"/>
                <w:szCs w:val="20"/>
                <w:lang w:val="en-GB"/>
              </w:rPr>
            </w:pPr>
            <w:r w:rsidRPr="00220D75">
              <w:rPr>
                <w:rFonts w:ascii="Arial" w:hAnsi="Arial" w:cs="Arial"/>
                <w:sz w:val="20"/>
                <w:szCs w:val="20"/>
                <w:lang w:val="en-GB"/>
              </w:rPr>
              <w:t>On _______________ in ______________, the Parties:</w:t>
            </w:r>
          </w:p>
          <w:p w14:paraId="4CCA4A8F" w14:textId="77777777" w:rsidR="0001658A" w:rsidRPr="00220D75" w:rsidRDefault="0001658A" w:rsidP="0001658A">
            <w:pPr>
              <w:pStyle w:val="Tekstpodstawowy"/>
              <w:spacing w:after="120"/>
              <w:jc w:val="center"/>
              <w:rPr>
                <w:rFonts w:ascii="Arial" w:hAnsi="Arial" w:cs="Arial"/>
                <w:b/>
                <w:sz w:val="20"/>
                <w:lang w:val="en-GB"/>
              </w:rPr>
            </w:pPr>
          </w:p>
          <w:p w14:paraId="079B1B68" w14:textId="77777777" w:rsidR="0001658A" w:rsidRPr="00220D75" w:rsidRDefault="0001658A" w:rsidP="0001658A">
            <w:pPr>
              <w:pStyle w:val="Tekstpodstawowy"/>
              <w:spacing w:after="120"/>
              <w:rPr>
                <w:rFonts w:ascii="Arial" w:hAnsi="Arial" w:cs="Arial"/>
                <w:sz w:val="20"/>
                <w:lang w:val="en-GB"/>
              </w:rPr>
            </w:pPr>
            <w:r w:rsidRPr="00220D75">
              <w:rPr>
                <w:rFonts w:ascii="Arial" w:hAnsi="Arial" w:cs="Arial"/>
                <w:b/>
                <w:sz w:val="20"/>
              </w:rPr>
              <w:t>ORLEN OIL Spółką z ograniczoną odpowiedzialnością</w:t>
            </w:r>
            <w:r w:rsidRPr="00220D75">
              <w:rPr>
                <w:rFonts w:ascii="Arial" w:hAnsi="Arial" w:cs="Arial"/>
                <w:sz w:val="20"/>
              </w:rPr>
              <w:t xml:space="preserve"> with </w:t>
            </w:r>
            <w:proofErr w:type="spellStart"/>
            <w:r w:rsidRPr="00220D75">
              <w:rPr>
                <w:rFonts w:ascii="Arial" w:hAnsi="Arial" w:cs="Arial"/>
                <w:sz w:val="20"/>
              </w:rPr>
              <w:t>its</w:t>
            </w:r>
            <w:proofErr w:type="spellEnd"/>
            <w:r w:rsidRPr="00220D75">
              <w:rPr>
                <w:rFonts w:ascii="Arial" w:hAnsi="Arial" w:cs="Arial"/>
                <w:sz w:val="20"/>
              </w:rPr>
              <w:t xml:space="preserve"> </w:t>
            </w:r>
            <w:proofErr w:type="spellStart"/>
            <w:r w:rsidRPr="00220D75">
              <w:rPr>
                <w:rFonts w:ascii="Arial" w:hAnsi="Arial" w:cs="Arial"/>
                <w:sz w:val="20"/>
              </w:rPr>
              <w:t>registered</w:t>
            </w:r>
            <w:proofErr w:type="spellEnd"/>
            <w:r w:rsidRPr="00220D75">
              <w:rPr>
                <w:rFonts w:ascii="Arial" w:hAnsi="Arial" w:cs="Arial"/>
                <w:sz w:val="20"/>
              </w:rPr>
              <w:t xml:space="preserve"> </w:t>
            </w:r>
            <w:proofErr w:type="spellStart"/>
            <w:r w:rsidRPr="00220D75">
              <w:rPr>
                <w:rFonts w:ascii="Arial" w:hAnsi="Arial" w:cs="Arial"/>
                <w:sz w:val="20"/>
              </w:rPr>
              <w:t>office</w:t>
            </w:r>
            <w:proofErr w:type="spellEnd"/>
            <w:r w:rsidRPr="00220D75">
              <w:rPr>
                <w:rFonts w:ascii="Arial" w:hAnsi="Arial" w:cs="Arial"/>
                <w:sz w:val="20"/>
              </w:rPr>
              <w:t xml:space="preserve"> in Gdańsk (80-718), </w:t>
            </w:r>
            <w:proofErr w:type="spellStart"/>
            <w:r w:rsidRPr="00220D75">
              <w:rPr>
                <w:rFonts w:ascii="Arial" w:hAnsi="Arial" w:cs="Arial"/>
                <w:sz w:val="20"/>
              </w:rPr>
              <w:t>at</w:t>
            </w:r>
            <w:proofErr w:type="spellEnd"/>
            <w:r w:rsidRPr="00220D75">
              <w:rPr>
                <w:rFonts w:ascii="Arial" w:hAnsi="Arial" w:cs="Arial"/>
                <w:sz w:val="20"/>
              </w:rPr>
              <w:t xml:space="preserve"> ul. </w:t>
            </w:r>
            <w:proofErr w:type="spellStart"/>
            <w:r w:rsidRPr="00220D75">
              <w:rPr>
                <w:rFonts w:ascii="Arial" w:hAnsi="Arial" w:cs="Arial"/>
                <w:sz w:val="20"/>
                <w:lang w:val="en-GB"/>
              </w:rPr>
              <w:t>Elbląska</w:t>
            </w:r>
            <w:proofErr w:type="spellEnd"/>
            <w:r w:rsidRPr="00220D75">
              <w:rPr>
                <w:rFonts w:ascii="Arial" w:hAnsi="Arial" w:cs="Arial"/>
                <w:sz w:val="20"/>
                <w:lang w:val="en-GB"/>
              </w:rPr>
              <w:t xml:space="preserve"> 135, entered in the Register of Entrepreneurs of the National Court Register kept by the District Court </w:t>
            </w:r>
            <w:proofErr w:type="spellStart"/>
            <w:r w:rsidRPr="00220D75">
              <w:rPr>
                <w:rFonts w:ascii="Arial" w:hAnsi="Arial" w:cs="Arial"/>
                <w:sz w:val="20"/>
                <w:lang w:val="en-GB"/>
              </w:rPr>
              <w:t>Gdańsk-Północ</w:t>
            </w:r>
            <w:proofErr w:type="spellEnd"/>
            <w:r w:rsidRPr="00220D75">
              <w:rPr>
                <w:rFonts w:ascii="Arial" w:hAnsi="Arial" w:cs="Arial"/>
                <w:sz w:val="20"/>
                <w:lang w:val="en-GB"/>
              </w:rPr>
              <w:t xml:space="preserve"> in </w:t>
            </w:r>
            <w:proofErr w:type="spellStart"/>
            <w:r w:rsidRPr="00220D75">
              <w:rPr>
                <w:rFonts w:ascii="Arial" w:hAnsi="Arial" w:cs="Arial"/>
                <w:sz w:val="20"/>
                <w:lang w:val="en-GB"/>
              </w:rPr>
              <w:t>Gdańsk</w:t>
            </w:r>
            <w:proofErr w:type="spellEnd"/>
            <w:r w:rsidRPr="00220D75">
              <w:rPr>
                <w:rFonts w:ascii="Arial" w:hAnsi="Arial" w:cs="Arial"/>
                <w:sz w:val="20"/>
                <w:lang w:val="en-GB"/>
              </w:rPr>
              <w:t>, 7</w:t>
            </w:r>
            <w:r w:rsidRPr="00220D75">
              <w:rPr>
                <w:rFonts w:ascii="Arial" w:hAnsi="Arial" w:cs="Arial"/>
                <w:sz w:val="20"/>
                <w:vertAlign w:val="superscript"/>
                <w:lang w:val="en-GB"/>
              </w:rPr>
              <w:t>th</w:t>
            </w:r>
            <w:r w:rsidRPr="00220D75">
              <w:rPr>
                <w:rFonts w:ascii="Arial" w:hAnsi="Arial" w:cs="Arial"/>
                <w:sz w:val="20"/>
                <w:lang w:val="en-GB"/>
              </w:rPr>
              <w:t xml:space="preserve"> Commercial Division of the National Court Register, under KRS No [</w:t>
            </w:r>
            <w:r w:rsidRPr="00220D75">
              <w:rPr>
                <w:rFonts w:ascii="Arial" w:hAnsi="Arial" w:cs="Arial"/>
                <w:i/>
                <w:iCs/>
                <w:sz w:val="20"/>
                <w:lang w:val="en-GB"/>
              </w:rPr>
              <w:t>National Court Register Number</w:t>
            </w:r>
            <w:r w:rsidRPr="00220D75">
              <w:rPr>
                <w:rFonts w:ascii="Arial" w:hAnsi="Arial" w:cs="Arial"/>
                <w:sz w:val="20"/>
                <w:lang w:val="en-GB"/>
              </w:rPr>
              <w:t>] 0000102722, BDO [</w:t>
            </w:r>
            <w:r w:rsidRPr="00220D75">
              <w:rPr>
                <w:rFonts w:ascii="Arial" w:hAnsi="Arial" w:cs="Arial"/>
                <w:i/>
                <w:iCs/>
                <w:sz w:val="20"/>
                <w:lang w:val="en-GB"/>
              </w:rPr>
              <w:t>National Waste Database Number</w:t>
            </w:r>
            <w:r w:rsidRPr="00220D75">
              <w:rPr>
                <w:rFonts w:ascii="Arial" w:hAnsi="Arial" w:cs="Arial"/>
                <w:sz w:val="20"/>
                <w:lang w:val="en-GB"/>
              </w:rPr>
              <w:t>] 000026343, Tax Identification Number 675-11-90-702, REGON [</w:t>
            </w:r>
            <w:r w:rsidRPr="00220D75">
              <w:rPr>
                <w:rFonts w:ascii="Arial" w:hAnsi="Arial" w:cs="Arial"/>
                <w:i/>
                <w:iCs/>
                <w:sz w:val="20"/>
                <w:lang w:val="en-GB"/>
              </w:rPr>
              <w:t>National Business Registry Number</w:t>
            </w:r>
            <w:r w:rsidRPr="00220D75">
              <w:rPr>
                <w:rFonts w:ascii="Arial" w:hAnsi="Arial" w:cs="Arial"/>
                <w:sz w:val="20"/>
                <w:lang w:val="en-GB"/>
              </w:rPr>
              <w:t>] 351492391, with the share capital of PLN 342,365,000.00, represented by:</w:t>
            </w:r>
          </w:p>
          <w:p w14:paraId="647714E2" w14:textId="77777777" w:rsidR="0001658A" w:rsidRPr="00220D75" w:rsidRDefault="0001658A" w:rsidP="0001658A">
            <w:pPr>
              <w:pStyle w:val="Tekstpodstawowy"/>
              <w:spacing w:after="120"/>
              <w:rPr>
                <w:rFonts w:ascii="Arial" w:hAnsi="Arial" w:cs="Arial"/>
                <w:sz w:val="20"/>
                <w:lang w:val="en-GB"/>
              </w:rPr>
            </w:pPr>
            <w:r w:rsidRPr="00220D75">
              <w:rPr>
                <w:rFonts w:ascii="Arial" w:hAnsi="Arial" w:cs="Arial"/>
                <w:sz w:val="20"/>
                <w:lang w:val="en-GB"/>
              </w:rPr>
              <w:t>…………………………………………………………….</w:t>
            </w:r>
          </w:p>
          <w:p w14:paraId="47691378" w14:textId="77777777" w:rsidR="0001658A" w:rsidRPr="00220D75" w:rsidRDefault="0001658A" w:rsidP="0001658A">
            <w:pPr>
              <w:pStyle w:val="Tekstpodstawowy"/>
              <w:spacing w:after="120"/>
              <w:rPr>
                <w:rFonts w:ascii="Arial" w:hAnsi="Arial" w:cs="Arial"/>
                <w:sz w:val="20"/>
                <w:lang w:val="en-GB"/>
              </w:rPr>
            </w:pPr>
            <w:r w:rsidRPr="00220D75">
              <w:rPr>
                <w:rFonts w:ascii="Arial" w:hAnsi="Arial" w:cs="Arial"/>
                <w:sz w:val="20"/>
                <w:lang w:val="en-GB"/>
              </w:rPr>
              <w:t>hereinafter referred to as “</w:t>
            </w:r>
            <w:r w:rsidRPr="00220D75">
              <w:rPr>
                <w:rFonts w:ascii="Arial" w:hAnsi="Arial" w:cs="Arial"/>
                <w:b/>
                <w:bCs/>
                <w:sz w:val="20"/>
                <w:lang w:val="en-GB"/>
              </w:rPr>
              <w:t>ORLEN OIL</w:t>
            </w:r>
            <w:r w:rsidRPr="00220D75">
              <w:rPr>
                <w:rFonts w:ascii="Arial" w:hAnsi="Arial" w:cs="Arial"/>
                <w:sz w:val="20"/>
                <w:lang w:val="en-GB"/>
              </w:rPr>
              <w:t>”,</w:t>
            </w:r>
          </w:p>
          <w:p w14:paraId="251CB59E" w14:textId="77777777" w:rsidR="0001658A" w:rsidRPr="00220D75" w:rsidRDefault="0001658A" w:rsidP="0001658A">
            <w:pPr>
              <w:pStyle w:val="Tekstpodstawowy"/>
              <w:spacing w:after="120"/>
              <w:rPr>
                <w:rFonts w:ascii="Arial" w:hAnsi="Arial" w:cs="Arial"/>
                <w:sz w:val="20"/>
                <w:lang w:val="en-GB"/>
              </w:rPr>
            </w:pPr>
          </w:p>
          <w:p w14:paraId="59702BC3" w14:textId="77777777" w:rsidR="0001658A" w:rsidRPr="00220D75" w:rsidRDefault="0001658A" w:rsidP="0001658A">
            <w:pPr>
              <w:pStyle w:val="Tekstpodstawowy"/>
              <w:spacing w:after="120"/>
              <w:rPr>
                <w:rFonts w:ascii="Arial" w:hAnsi="Arial" w:cs="Arial"/>
                <w:sz w:val="20"/>
                <w:lang w:val="en-GB"/>
              </w:rPr>
            </w:pPr>
            <w:r w:rsidRPr="00220D75">
              <w:rPr>
                <w:rFonts w:ascii="Arial" w:hAnsi="Arial" w:cs="Arial"/>
                <w:sz w:val="20"/>
                <w:lang w:val="en-GB"/>
              </w:rPr>
              <w:t>and</w:t>
            </w:r>
          </w:p>
          <w:p w14:paraId="3F4BCEFA" w14:textId="77777777" w:rsidR="0001658A" w:rsidRPr="00220D75" w:rsidRDefault="0001658A" w:rsidP="0001658A">
            <w:pPr>
              <w:pStyle w:val="Tekstpodstawowy"/>
              <w:spacing w:after="120"/>
              <w:rPr>
                <w:rFonts w:ascii="Arial" w:hAnsi="Arial" w:cs="Arial"/>
                <w:sz w:val="20"/>
                <w:u w:val="single"/>
                <w:lang w:val="en-GB"/>
              </w:rPr>
            </w:pPr>
            <w:r w:rsidRPr="00220D75">
              <w:rPr>
                <w:rFonts w:ascii="Arial" w:hAnsi="Arial" w:cs="Arial"/>
                <w:i/>
                <w:iCs/>
                <w:sz w:val="20"/>
                <w:u w:val="single"/>
                <w:lang w:val="en-GB"/>
              </w:rPr>
              <w:t>[for commercial companies]</w:t>
            </w:r>
          </w:p>
          <w:p w14:paraId="5A501F51" w14:textId="77777777" w:rsidR="0001658A" w:rsidRPr="00220D75" w:rsidRDefault="0001658A" w:rsidP="0001658A">
            <w:pPr>
              <w:pStyle w:val="Tekstpodstawowy"/>
              <w:spacing w:after="120"/>
              <w:rPr>
                <w:rFonts w:ascii="Arial" w:hAnsi="Arial" w:cs="Arial"/>
                <w:sz w:val="20"/>
                <w:lang w:val="en-GB"/>
              </w:rPr>
            </w:pPr>
            <w:r w:rsidRPr="00220D75">
              <w:rPr>
                <w:rFonts w:ascii="Arial" w:hAnsi="Arial" w:cs="Arial"/>
                <w:sz w:val="20"/>
                <w:lang w:val="en-GB"/>
              </w:rPr>
              <w:t xml:space="preserve">………………….. with its registered office in………………, at </w:t>
            </w:r>
            <w:proofErr w:type="spellStart"/>
            <w:r w:rsidRPr="00220D75">
              <w:rPr>
                <w:rFonts w:ascii="Arial" w:hAnsi="Arial" w:cs="Arial"/>
                <w:sz w:val="20"/>
                <w:lang w:val="en-GB"/>
              </w:rPr>
              <w:t>ul</w:t>
            </w:r>
            <w:proofErr w:type="spellEnd"/>
            <w:r w:rsidRPr="00220D75">
              <w:rPr>
                <w:rFonts w:ascii="Arial" w:hAnsi="Arial" w:cs="Arial"/>
                <w:sz w:val="20"/>
                <w:lang w:val="en-GB"/>
              </w:rPr>
              <w:t>. ………………., post code …–….., entered in the Register of Entrepreneurs of the National Court Register kept by the District Court……………………,…. Commercial Division of the National Court Register under KRS No: ………………, with the share capital of: PLN ……………… (*fully paid-up -</w:t>
            </w:r>
            <w:r w:rsidRPr="00220D75">
              <w:rPr>
                <w:rFonts w:ascii="Arial" w:hAnsi="Arial" w:cs="Arial"/>
                <w:i/>
                <w:iCs/>
                <w:sz w:val="20"/>
                <w:lang w:val="en-GB"/>
              </w:rPr>
              <w:t>*optionally, applies to joint-stock companies and joint-stock limited partnerships)</w:t>
            </w:r>
            <w:r w:rsidRPr="00220D75">
              <w:rPr>
                <w:rFonts w:ascii="Arial" w:hAnsi="Arial" w:cs="Arial"/>
                <w:sz w:val="20"/>
                <w:lang w:val="en-GB"/>
              </w:rPr>
              <w:t>, Tax Identification Number: …………….., REGON [</w:t>
            </w:r>
            <w:r w:rsidRPr="00220D75">
              <w:rPr>
                <w:rFonts w:ascii="Arial" w:hAnsi="Arial" w:cs="Arial"/>
                <w:i/>
                <w:iCs/>
                <w:sz w:val="20"/>
                <w:lang w:val="en-GB"/>
              </w:rPr>
              <w:t>National Business Registry Number</w:t>
            </w:r>
            <w:r w:rsidRPr="00220D75">
              <w:rPr>
                <w:rFonts w:ascii="Arial" w:hAnsi="Arial" w:cs="Arial"/>
                <w:sz w:val="20"/>
                <w:lang w:val="en-GB"/>
              </w:rPr>
              <w:t>]……………………, BDO [</w:t>
            </w:r>
            <w:r w:rsidRPr="00220D75">
              <w:rPr>
                <w:rFonts w:ascii="Arial" w:hAnsi="Arial" w:cs="Arial"/>
                <w:i/>
                <w:iCs/>
                <w:sz w:val="20"/>
                <w:lang w:val="en-GB"/>
              </w:rPr>
              <w:t>National Waste Database Number</w:t>
            </w:r>
            <w:r w:rsidRPr="00220D75">
              <w:rPr>
                <w:rFonts w:ascii="Arial" w:hAnsi="Arial" w:cs="Arial"/>
                <w:sz w:val="20"/>
                <w:lang w:val="en-GB"/>
              </w:rPr>
              <w:t>]: …………………, represented by:</w:t>
            </w:r>
          </w:p>
          <w:p w14:paraId="59702347" w14:textId="189823F7" w:rsidR="0001658A" w:rsidRPr="00220D75" w:rsidRDefault="0001658A" w:rsidP="0001658A">
            <w:pPr>
              <w:pStyle w:val="Tekstpodstawowy"/>
              <w:spacing w:after="120"/>
              <w:rPr>
                <w:rFonts w:ascii="Arial" w:hAnsi="Arial" w:cs="Arial"/>
                <w:sz w:val="20"/>
                <w:lang w:val="en-GB"/>
              </w:rPr>
            </w:pPr>
            <w:r w:rsidRPr="00220D75">
              <w:rPr>
                <w:rFonts w:ascii="Arial" w:hAnsi="Arial" w:cs="Arial"/>
                <w:sz w:val="20"/>
                <w:lang w:val="en-GB"/>
              </w:rPr>
              <w:t>…………………………………………………………. (representation resulting from the National Court Register - Management Board or Commercial Proxy, in the case of limited partnerships or joint-stock limited partnerships - the full details of the general partner and persons duly authorised to represent the general partner should be indicated)</w:t>
            </w:r>
          </w:p>
          <w:p w14:paraId="3E065108" w14:textId="77777777" w:rsidR="0001658A" w:rsidRPr="00220D75" w:rsidRDefault="0001658A" w:rsidP="0001658A">
            <w:pPr>
              <w:pStyle w:val="Tekstpodstawowy"/>
              <w:spacing w:after="120"/>
              <w:rPr>
                <w:rFonts w:ascii="Arial" w:hAnsi="Arial" w:cs="Arial"/>
                <w:sz w:val="20"/>
                <w:lang w:val="en-GB"/>
              </w:rPr>
            </w:pPr>
            <w:r w:rsidRPr="00220D75">
              <w:rPr>
                <w:rFonts w:ascii="Arial" w:hAnsi="Arial" w:cs="Arial"/>
                <w:sz w:val="20"/>
                <w:lang w:val="en-GB"/>
              </w:rPr>
              <w:t>hereinafter referred to as the “</w:t>
            </w:r>
            <w:r w:rsidRPr="00220D75">
              <w:rPr>
                <w:rFonts w:ascii="Arial" w:hAnsi="Arial" w:cs="Arial"/>
                <w:b/>
                <w:bCs/>
                <w:sz w:val="20"/>
                <w:lang w:val="en-GB"/>
              </w:rPr>
              <w:t>Contractor</w:t>
            </w:r>
            <w:r w:rsidRPr="00220D75">
              <w:rPr>
                <w:rFonts w:ascii="Arial" w:hAnsi="Arial" w:cs="Arial"/>
                <w:sz w:val="20"/>
                <w:lang w:val="en-GB"/>
              </w:rPr>
              <w:t>”,</w:t>
            </w:r>
          </w:p>
          <w:p w14:paraId="135F6B83" w14:textId="77777777" w:rsidR="0001658A" w:rsidRPr="00220D75" w:rsidRDefault="0001658A" w:rsidP="0001658A">
            <w:pPr>
              <w:pStyle w:val="NormalnyWeb"/>
              <w:spacing w:after="120" w:line="240" w:lineRule="auto"/>
              <w:jc w:val="center"/>
              <w:rPr>
                <w:rFonts w:ascii="Arial" w:hAnsi="Arial" w:cs="Arial"/>
                <w:sz w:val="20"/>
                <w:szCs w:val="20"/>
                <w:lang w:val="en-GB"/>
              </w:rPr>
            </w:pPr>
            <w:r w:rsidRPr="00220D75">
              <w:rPr>
                <w:rFonts w:ascii="Arial" w:hAnsi="Arial" w:cs="Arial"/>
                <w:sz w:val="20"/>
                <w:szCs w:val="20"/>
                <w:lang w:val="en-GB"/>
              </w:rPr>
              <w:lastRenderedPageBreak/>
              <w:t>Whereas:</w:t>
            </w:r>
          </w:p>
          <w:p w14:paraId="4EAC3EA1" w14:textId="77777777" w:rsidR="0001658A" w:rsidRPr="00220D75" w:rsidRDefault="0001658A" w:rsidP="0001658A">
            <w:pPr>
              <w:pStyle w:val="NormalnyWeb"/>
              <w:spacing w:after="120" w:line="240" w:lineRule="auto"/>
              <w:jc w:val="both"/>
              <w:rPr>
                <w:rFonts w:ascii="Arial" w:hAnsi="Arial" w:cs="Arial"/>
                <w:sz w:val="20"/>
                <w:szCs w:val="20"/>
                <w:lang w:val="en-GB"/>
              </w:rPr>
            </w:pPr>
            <w:r w:rsidRPr="00220D75">
              <w:rPr>
                <w:rFonts w:ascii="Arial" w:hAnsi="Arial" w:cs="Arial"/>
                <w:bCs/>
                <w:i/>
                <w:iCs/>
                <w:sz w:val="20"/>
                <w:szCs w:val="20"/>
                <w:lang w:val="en-GB"/>
              </w:rPr>
              <w:t>The Parties intend to exchange confidential information in connection with ............ (hereinafter referred to as the "</w:t>
            </w:r>
            <w:r w:rsidRPr="00220D75">
              <w:rPr>
                <w:rFonts w:ascii="Arial" w:hAnsi="Arial" w:cs="Arial"/>
                <w:b/>
                <w:bCs/>
                <w:i/>
                <w:iCs/>
                <w:sz w:val="20"/>
                <w:szCs w:val="20"/>
                <w:lang w:val="en-GB"/>
              </w:rPr>
              <w:t>Purpose</w:t>
            </w:r>
            <w:r w:rsidRPr="00220D75">
              <w:rPr>
                <w:rFonts w:ascii="Arial" w:hAnsi="Arial" w:cs="Arial"/>
                <w:bCs/>
                <w:i/>
                <w:iCs/>
                <w:sz w:val="20"/>
                <w:szCs w:val="20"/>
                <w:lang w:val="en-GB"/>
              </w:rPr>
              <w:t>"), which will require mutual sharing of information, the transfer, disclosure or use of which may violate the interests of a given Party</w:t>
            </w:r>
          </w:p>
          <w:p w14:paraId="40EB8F9D" w14:textId="77777777" w:rsidR="0001658A" w:rsidRPr="00220D75" w:rsidRDefault="0001658A" w:rsidP="0001658A">
            <w:pPr>
              <w:pStyle w:val="NormalnyWeb"/>
              <w:spacing w:after="120" w:line="240" w:lineRule="auto"/>
              <w:jc w:val="center"/>
              <w:rPr>
                <w:rFonts w:ascii="Arial" w:hAnsi="Arial" w:cs="Arial"/>
                <w:sz w:val="20"/>
                <w:szCs w:val="20"/>
                <w:lang w:val="en-GB"/>
              </w:rPr>
            </w:pPr>
            <w:r w:rsidRPr="00220D75">
              <w:rPr>
                <w:rFonts w:ascii="Arial" w:hAnsi="Arial" w:cs="Arial"/>
                <w:sz w:val="20"/>
                <w:szCs w:val="20"/>
                <w:lang w:val="en-GB"/>
              </w:rPr>
              <w:t>decided to conclude this Agreement, reading as follows:</w:t>
            </w:r>
          </w:p>
          <w:p w14:paraId="27F14DCF" w14:textId="7FFD6507" w:rsidR="0001658A" w:rsidRPr="00220D75" w:rsidRDefault="00F86C34" w:rsidP="00F86C34">
            <w:pPr>
              <w:pStyle w:val="Nagwek1"/>
              <w:jc w:val="center"/>
              <w:rPr>
                <w:rFonts w:ascii="Arial" w:hAnsi="Arial" w:cs="Arial"/>
                <w:b/>
                <w:bCs/>
                <w:color w:val="auto"/>
                <w:sz w:val="20"/>
                <w:szCs w:val="20"/>
                <w:lang w:val="en-GB"/>
              </w:rPr>
            </w:pPr>
            <w:r w:rsidRPr="00220D75">
              <w:rPr>
                <w:rFonts w:ascii="Arial" w:hAnsi="Arial" w:cs="Arial"/>
                <w:b/>
                <w:bCs/>
                <w:color w:val="auto"/>
                <w:sz w:val="20"/>
                <w:szCs w:val="20"/>
                <w:lang w:val="en-GB"/>
              </w:rPr>
              <w:t>§</w:t>
            </w:r>
            <w:r w:rsidRPr="00220D75">
              <w:rPr>
                <w:rFonts w:ascii="Arial" w:hAnsi="Arial" w:cs="Arial"/>
                <w:b/>
                <w:bCs/>
                <w:color w:val="auto"/>
                <w:sz w:val="20"/>
                <w:szCs w:val="20"/>
                <w:lang w:val="en-GB"/>
              </w:rPr>
              <w:t xml:space="preserve"> </w:t>
            </w:r>
            <w:r w:rsidR="0001658A" w:rsidRPr="00220D75">
              <w:rPr>
                <w:rFonts w:ascii="Arial" w:hAnsi="Arial" w:cs="Arial"/>
                <w:b/>
                <w:bCs/>
                <w:color w:val="auto"/>
                <w:sz w:val="20"/>
                <w:szCs w:val="20"/>
                <w:lang w:val="en-GB"/>
              </w:rPr>
              <w:t>1.</w:t>
            </w:r>
          </w:p>
          <w:p w14:paraId="6F42B485" w14:textId="77777777" w:rsidR="0001658A" w:rsidRPr="00220D75" w:rsidRDefault="0001658A" w:rsidP="0001658A">
            <w:pPr>
              <w:tabs>
                <w:tab w:val="left" w:pos="1872"/>
                <w:tab w:val="center" w:pos="4895"/>
              </w:tabs>
              <w:spacing w:after="120"/>
              <w:jc w:val="center"/>
              <w:rPr>
                <w:rFonts w:ascii="Arial" w:hAnsi="Arial" w:cs="Arial"/>
                <w:sz w:val="20"/>
                <w:szCs w:val="20"/>
                <w:lang w:val="en-GB"/>
              </w:rPr>
            </w:pPr>
            <w:r w:rsidRPr="00220D75">
              <w:rPr>
                <w:rFonts w:ascii="Arial" w:hAnsi="Arial" w:cs="Arial"/>
                <w:b/>
                <w:sz w:val="20"/>
                <w:szCs w:val="20"/>
                <w:lang w:val="en-GB"/>
              </w:rPr>
              <w:t>Business Secret</w:t>
            </w:r>
          </w:p>
          <w:p w14:paraId="7C68A586" w14:textId="77777777" w:rsidR="0001658A" w:rsidRPr="00220D75" w:rsidRDefault="0001658A" w:rsidP="0001658A">
            <w:pPr>
              <w:pStyle w:val="Akapitzlist"/>
              <w:numPr>
                <w:ilvl w:val="0"/>
                <w:numId w:val="17"/>
              </w:numPr>
              <w:tabs>
                <w:tab w:val="left" w:pos="1872"/>
                <w:tab w:val="center" w:pos="4895"/>
              </w:tabs>
              <w:spacing w:after="120"/>
              <w:contextualSpacing w:val="0"/>
              <w:jc w:val="both"/>
              <w:rPr>
                <w:rFonts w:ascii="Arial" w:hAnsi="Arial" w:cs="Arial"/>
                <w:b/>
                <w:sz w:val="20"/>
                <w:szCs w:val="20"/>
                <w:lang w:val="en-GB"/>
              </w:rPr>
            </w:pPr>
            <w:r w:rsidRPr="00220D75">
              <w:rPr>
                <w:rFonts w:ascii="Arial" w:hAnsi="Arial" w:cs="Arial"/>
                <w:sz w:val="20"/>
                <w:szCs w:val="20"/>
                <w:lang w:val="en-GB"/>
              </w:rPr>
              <w:t>The Parties agree to keep strictly confidential any technical, technological, organisational or other information of economic value that constitutes a business secret as defined by Article 11(2) of the Act of 16 April1993 on Combating Unfair Competition provided directly or indirectly by the other Party (hereinafter referred to as the "</w:t>
            </w:r>
            <w:r w:rsidRPr="00220D75">
              <w:rPr>
                <w:rFonts w:ascii="Arial" w:hAnsi="Arial" w:cs="Arial"/>
                <w:b/>
                <w:bCs/>
                <w:sz w:val="20"/>
                <w:szCs w:val="20"/>
                <w:lang w:val="en-GB"/>
              </w:rPr>
              <w:t>Disclosing Party</w:t>
            </w:r>
            <w:r w:rsidRPr="00220D75">
              <w:rPr>
                <w:rFonts w:ascii="Arial" w:hAnsi="Arial" w:cs="Arial"/>
                <w:sz w:val="20"/>
                <w:szCs w:val="20"/>
                <w:lang w:val="en-GB"/>
              </w:rPr>
              <w:t>") in any form, in particular oral, written, digital, documentary, as well as information obtained by a given Party (hereinafter referred to as the "</w:t>
            </w:r>
            <w:r w:rsidRPr="00220D75">
              <w:rPr>
                <w:rFonts w:ascii="Arial" w:hAnsi="Arial" w:cs="Arial"/>
                <w:b/>
                <w:bCs/>
                <w:sz w:val="20"/>
                <w:szCs w:val="20"/>
                <w:lang w:val="en-GB"/>
              </w:rPr>
              <w:t>Receiving Party</w:t>
            </w:r>
            <w:r w:rsidRPr="00220D75">
              <w:rPr>
                <w:rFonts w:ascii="Arial" w:hAnsi="Arial" w:cs="Arial"/>
                <w:sz w:val="20"/>
                <w:szCs w:val="20"/>
                <w:lang w:val="en-GB"/>
              </w:rPr>
              <w:t>") in any other manner during their cooperation or contacts between the Parties, which is related directly or indirectly to a given Party, companies from the group of companies of a given Party, their clients or their contractors, including the content of the Agreement, irrespective of whether it has been classified as "confidential" (hereinafter referred to as the "</w:t>
            </w:r>
            <w:r w:rsidRPr="00220D75">
              <w:rPr>
                <w:rFonts w:ascii="Arial" w:hAnsi="Arial" w:cs="Arial"/>
                <w:b/>
                <w:bCs/>
                <w:sz w:val="20"/>
                <w:szCs w:val="20"/>
                <w:lang w:val="en-GB"/>
              </w:rPr>
              <w:t>Information</w:t>
            </w:r>
            <w:r w:rsidRPr="00220D75">
              <w:rPr>
                <w:rFonts w:ascii="Arial" w:hAnsi="Arial" w:cs="Arial"/>
                <w:sz w:val="20"/>
                <w:szCs w:val="20"/>
                <w:lang w:val="en-GB"/>
              </w:rPr>
              <w:t>"), and to use the Information only for the Purpose of mutual cooperation or contacts between the Parties.</w:t>
            </w:r>
          </w:p>
          <w:p w14:paraId="3DE57E8D" w14:textId="35A0FF23" w:rsidR="0001658A" w:rsidRPr="00220D75" w:rsidRDefault="0001658A" w:rsidP="0001658A">
            <w:pPr>
              <w:pStyle w:val="Akapitzlist"/>
              <w:numPr>
                <w:ilvl w:val="0"/>
                <w:numId w:val="17"/>
              </w:numPr>
              <w:tabs>
                <w:tab w:val="left" w:pos="1872"/>
                <w:tab w:val="center" w:pos="4895"/>
              </w:tabs>
              <w:spacing w:after="120"/>
              <w:contextualSpacing w:val="0"/>
              <w:jc w:val="both"/>
              <w:rPr>
                <w:rFonts w:ascii="Arial" w:hAnsi="Arial" w:cs="Arial"/>
                <w:b/>
                <w:sz w:val="20"/>
                <w:szCs w:val="20"/>
                <w:lang w:val="en-GB"/>
              </w:rPr>
            </w:pPr>
            <w:r w:rsidRPr="00220D75">
              <w:rPr>
                <w:rFonts w:ascii="Arial" w:hAnsi="Arial" w:cs="Arial"/>
                <w:sz w:val="20"/>
                <w:szCs w:val="20"/>
                <w:lang w:val="en-GB"/>
              </w:rPr>
              <w:t xml:space="preserve">The information may concern, in particular: the content of agreements, development strategies, including product or production line development plans, pricing policy, financial, commercial, marketing, advertising, promotional, technical, technological or production information, information regarding the production process, product composition, manner of product packaging, raw material markets, suppliers, sales markets, customers, forms, drawings, procedures, customer lists, commercial requirements or terms and conditions, in-house memoranda, computer printouts, product samples, equipment and apparatus, descriptions or specifications, brochures, leaflets, designs or patterns of advertising or promotional materials, or designs or patterns of trademarks, IT and physical security measures, or other data, materials or content. As defined by this Agreement, Information shall also include any results of works or services or any other activities performed or completed by the Receiving Party for the benefit of the Disclosing Party, in </w:t>
            </w:r>
            <w:r w:rsidRPr="00220D75">
              <w:rPr>
                <w:rFonts w:ascii="Arial" w:hAnsi="Arial" w:cs="Arial"/>
                <w:sz w:val="20"/>
                <w:szCs w:val="20"/>
                <w:lang w:val="en-GB"/>
              </w:rPr>
              <w:lastRenderedPageBreak/>
              <w:t>particular opinions, expert reports, translations, concepts, ideas, designs, research results, reports, statements, etc.</w:t>
            </w:r>
          </w:p>
          <w:p w14:paraId="5BF4EE63" w14:textId="77777777" w:rsidR="0001658A" w:rsidRPr="00220D75" w:rsidRDefault="0001658A" w:rsidP="0001658A">
            <w:pPr>
              <w:pStyle w:val="Akapitzlist"/>
              <w:tabs>
                <w:tab w:val="left" w:pos="1872"/>
                <w:tab w:val="center" w:pos="4895"/>
              </w:tabs>
              <w:spacing w:after="120"/>
              <w:ind w:left="360"/>
              <w:contextualSpacing w:val="0"/>
              <w:jc w:val="both"/>
              <w:rPr>
                <w:rFonts w:ascii="Arial" w:hAnsi="Arial" w:cs="Arial"/>
                <w:b/>
                <w:sz w:val="20"/>
                <w:szCs w:val="20"/>
                <w:lang w:val="en-GB"/>
              </w:rPr>
            </w:pPr>
          </w:p>
          <w:p w14:paraId="2834C3C3" w14:textId="77777777" w:rsidR="0001658A" w:rsidRPr="00220D75" w:rsidRDefault="0001658A" w:rsidP="0001658A">
            <w:pPr>
              <w:pStyle w:val="Akapitzlist"/>
              <w:numPr>
                <w:ilvl w:val="0"/>
                <w:numId w:val="17"/>
              </w:numPr>
              <w:tabs>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Parties agree to take security measures and apply procedures that are appropriate and sufficient to ensure the safe processing of the Information, including in accordance with this Agreement and the provisions of law, in order to prevent any unauthorised use, transfer, disclosure or access to such Information. In particular, the Parties shall not copy or record the Information unless it is grounded by the proper performance by a given Party of its contractual obligations resulting from the agreement concluded between the Parties or under the provisions of law. Each Party must immediately notify the other Party of any breaches of security or unauthorised disclosure or use of the Information processed in connection with the performance of the Agreement.</w:t>
            </w:r>
          </w:p>
          <w:p w14:paraId="2B2A6B23" w14:textId="77777777" w:rsidR="0001658A" w:rsidRPr="00220D75" w:rsidRDefault="0001658A" w:rsidP="0001658A">
            <w:pPr>
              <w:pStyle w:val="Akapitzlist"/>
              <w:tabs>
                <w:tab w:val="left" w:pos="1872"/>
                <w:tab w:val="center" w:pos="4895"/>
              </w:tabs>
              <w:spacing w:after="120"/>
              <w:ind w:left="284"/>
              <w:contextualSpacing w:val="0"/>
              <w:jc w:val="both"/>
              <w:rPr>
                <w:rFonts w:ascii="Arial" w:hAnsi="Arial" w:cs="Arial"/>
                <w:sz w:val="20"/>
                <w:szCs w:val="20"/>
                <w:lang w:val="en-GB"/>
              </w:rPr>
            </w:pPr>
          </w:p>
          <w:p w14:paraId="0B46CFD5" w14:textId="77777777" w:rsidR="0001658A" w:rsidRPr="00220D75" w:rsidRDefault="0001658A" w:rsidP="0001658A">
            <w:pPr>
              <w:pStyle w:val="Akapitzlist"/>
              <w:numPr>
                <w:ilvl w:val="0"/>
                <w:numId w:val="17"/>
              </w:numPr>
              <w:tabs>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 xml:space="preserve">The confidentiality obligation shall also apply to the Parties' personnel, whereby the Receiving Party shall restrict access to the Information received from the Disclosing Party only to those employees for whom such access is necessary and essential for the performance of the obligations under the agreement concluded between the Parties or under the provisions of law. The confidentiality obligation shall also apply to other persons, including in particular auditors, advisers and subcontractors that have received the Information from the Receiving Party. The Receiving Party is responsible for obtaining a written statement from the aforementioned persons regarding the protection of the Information under the terms and conditions at least as favourable as those specified in the Agreement, as well as providing a current list of the persons to whom the Information has been disclosed, along with copies of the aforementioned statements, within 7 (seven) days of the Disclosing Party's request. The Receiving Party shall be fully liable for the acts or omissions of persons to whom it discloses the Information. </w:t>
            </w:r>
          </w:p>
          <w:p w14:paraId="369FD680" w14:textId="77777777" w:rsidR="0001658A" w:rsidRPr="00220D75" w:rsidRDefault="0001658A" w:rsidP="0001658A">
            <w:pPr>
              <w:pStyle w:val="Akapitzlist"/>
              <w:numPr>
                <w:ilvl w:val="0"/>
                <w:numId w:val="17"/>
              </w:numPr>
              <w:tabs>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following cases are excluded from the confidentiality obligation:</w:t>
            </w:r>
          </w:p>
          <w:p w14:paraId="2CF4C837" w14:textId="77777777" w:rsidR="0001658A" w:rsidRPr="00220D75" w:rsidRDefault="0001658A" w:rsidP="0001658A">
            <w:pPr>
              <w:pStyle w:val="Akapitzlist"/>
              <w:numPr>
                <w:ilvl w:val="1"/>
                <w:numId w:val="17"/>
              </w:numPr>
              <w:tabs>
                <w:tab w:val="left" w:pos="1872"/>
                <w:tab w:val="center" w:pos="4895"/>
              </w:tabs>
              <w:spacing w:after="120"/>
              <w:ind w:left="709"/>
              <w:contextualSpacing w:val="0"/>
              <w:jc w:val="both"/>
              <w:rPr>
                <w:rFonts w:ascii="Arial" w:hAnsi="Arial" w:cs="Arial"/>
                <w:sz w:val="20"/>
                <w:szCs w:val="20"/>
                <w:lang w:val="en-GB"/>
              </w:rPr>
            </w:pPr>
            <w:r w:rsidRPr="00220D75">
              <w:rPr>
                <w:rFonts w:ascii="Arial" w:hAnsi="Arial" w:cs="Arial"/>
                <w:sz w:val="20"/>
                <w:szCs w:val="20"/>
                <w:lang w:val="en-GB"/>
              </w:rPr>
              <w:t>Information that, at the time of its disclosure to the Receiving Party by the Disclosing Party, was publicly available or had become publicly known without fault of the Receiving Party or its employees or collaborators;</w:t>
            </w:r>
          </w:p>
          <w:p w14:paraId="454792D9" w14:textId="77777777" w:rsidR="0001658A" w:rsidRPr="00220D75" w:rsidRDefault="0001658A" w:rsidP="0001658A">
            <w:pPr>
              <w:pStyle w:val="Akapitzlist"/>
              <w:tabs>
                <w:tab w:val="left" w:pos="1872"/>
                <w:tab w:val="center" w:pos="4895"/>
              </w:tabs>
              <w:spacing w:after="120"/>
              <w:ind w:left="709"/>
              <w:contextualSpacing w:val="0"/>
              <w:jc w:val="both"/>
              <w:rPr>
                <w:rFonts w:ascii="Arial" w:hAnsi="Arial" w:cs="Arial"/>
                <w:sz w:val="20"/>
                <w:szCs w:val="20"/>
                <w:lang w:val="en-GB"/>
              </w:rPr>
            </w:pPr>
          </w:p>
          <w:p w14:paraId="45B1A60B" w14:textId="77777777" w:rsidR="0001658A" w:rsidRPr="00220D75" w:rsidRDefault="0001658A" w:rsidP="0001658A">
            <w:pPr>
              <w:pStyle w:val="Akapitzlist"/>
              <w:numPr>
                <w:ilvl w:val="1"/>
                <w:numId w:val="17"/>
              </w:numPr>
              <w:tabs>
                <w:tab w:val="left" w:pos="1872"/>
                <w:tab w:val="center" w:pos="4895"/>
              </w:tabs>
              <w:spacing w:after="120"/>
              <w:ind w:left="709"/>
              <w:contextualSpacing w:val="0"/>
              <w:jc w:val="both"/>
              <w:rPr>
                <w:rFonts w:ascii="Arial" w:hAnsi="Arial" w:cs="Arial"/>
                <w:sz w:val="20"/>
                <w:szCs w:val="20"/>
                <w:lang w:val="en-GB"/>
              </w:rPr>
            </w:pPr>
            <w:r w:rsidRPr="00220D75">
              <w:rPr>
                <w:rFonts w:ascii="Arial" w:hAnsi="Arial" w:cs="Arial"/>
                <w:sz w:val="20"/>
                <w:szCs w:val="20"/>
                <w:lang w:val="en-GB"/>
              </w:rPr>
              <w:lastRenderedPageBreak/>
              <w:t>Information that has been designated as non-confidential by the Disclosing Party in writing, otherwise being null and void;</w:t>
            </w:r>
          </w:p>
          <w:p w14:paraId="4B3BD973" w14:textId="77777777" w:rsidR="0001658A" w:rsidRPr="00220D75" w:rsidRDefault="0001658A" w:rsidP="0001658A">
            <w:pPr>
              <w:pStyle w:val="Akapitzlist"/>
              <w:numPr>
                <w:ilvl w:val="1"/>
                <w:numId w:val="17"/>
              </w:numPr>
              <w:tabs>
                <w:tab w:val="left" w:pos="1872"/>
                <w:tab w:val="center" w:pos="4895"/>
              </w:tabs>
              <w:spacing w:after="120"/>
              <w:ind w:left="709"/>
              <w:contextualSpacing w:val="0"/>
              <w:jc w:val="both"/>
              <w:rPr>
                <w:rFonts w:ascii="Arial" w:hAnsi="Arial" w:cs="Arial"/>
                <w:sz w:val="20"/>
                <w:szCs w:val="20"/>
                <w:lang w:val="en-GB"/>
              </w:rPr>
            </w:pPr>
            <w:r w:rsidRPr="00220D75">
              <w:rPr>
                <w:rFonts w:ascii="Arial" w:hAnsi="Arial" w:cs="Arial"/>
                <w:sz w:val="20"/>
                <w:szCs w:val="20"/>
                <w:lang w:val="en-GB"/>
              </w:rPr>
              <w:t>Information that must be disclosed under the provisions of law or a court ruling or an authority decision, provided that the Receiving Party shall immediately notify the Disclosing Party of such legal obligation, indicating the scope of the Information to be disclosed, and shall take into consideration, to the extent possible, the recommendations of the Disclosing Party regarding the disclosure of the Information, especially with regard to filing a motion for hearing the case at closed session, filing an appeal, and shall inform the court or authority of the confidential nature of the Information.</w:t>
            </w:r>
          </w:p>
          <w:p w14:paraId="5211E85E" w14:textId="77777777" w:rsidR="0001658A" w:rsidRPr="00220D75" w:rsidRDefault="0001658A" w:rsidP="0001658A">
            <w:pPr>
              <w:pStyle w:val="Akapitzlist"/>
              <w:numPr>
                <w:ilvl w:val="0"/>
                <w:numId w:val="17"/>
              </w:numPr>
              <w:tabs>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confidentiality obligation shall remain in force during the term of the Agreement, as well as for a period of 10 (ten) years after the termination, expiry or cancellation of the Agreement or the nullification of its legal effects. If, despite the lapse of the period of protection of the Information referred in the preceding sentence, the Information is subject to protection under internal regulations or decisions of a given Party or under specific provisions of law, a given Party shall notify the other Party in writing of the extension of the protection period for an additional period (not exceeding 10 years), to which the Parties hereby fully agree. The notice referred to in the above sentence shall be made before the expiry of the protection period referred to in the first sentence of this section, but no later than 10 (ten) business days before the expiry of the above obligation.</w:t>
            </w:r>
          </w:p>
          <w:p w14:paraId="140C44F4" w14:textId="77777777" w:rsidR="0001658A" w:rsidRPr="00220D75" w:rsidRDefault="0001658A" w:rsidP="0001658A">
            <w:pPr>
              <w:pStyle w:val="Akapitzlist"/>
              <w:numPr>
                <w:ilvl w:val="0"/>
                <w:numId w:val="17"/>
              </w:numPr>
              <w:tabs>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No later than within 7 (seven) days after the lapse of the protection period referred to in section 6, the Receiving Party and any persons to whom the Information has been disclosed shall return to the Disclosing Party all materials containing the Information, including all copies thereof, unless the obligation to store the Information results from provisions of law.</w:t>
            </w:r>
          </w:p>
          <w:p w14:paraId="22345B99" w14:textId="1D603829" w:rsidR="00F86C34" w:rsidRPr="00220D75" w:rsidRDefault="0001658A" w:rsidP="0001658A">
            <w:pPr>
              <w:pStyle w:val="Akapitzlist"/>
              <w:numPr>
                <w:ilvl w:val="0"/>
                <w:numId w:val="17"/>
              </w:numPr>
              <w:tabs>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In the case of unauthorised use, transfer or disclosure by the Receiving Party, the Disclosing Party shall be entitled to demand that the Receiving Party pay a contractual penalty in the amount of</w:t>
            </w:r>
            <w:r w:rsidRPr="00220D75">
              <w:rPr>
                <w:rFonts w:ascii="Arial" w:hAnsi="Arial" w:cs="Arial"/>
                <w:b/>
                <w:bCs/>
                <w:sz w:val="20"/>
                <w:szCs w:val="20"/>
                <w:lang w:val="en-GB"/>
              </w:rPr>
              <w:t xml:space="preserve"> </w:t>
            </w:r>
            <w:r w:rsidR="001D0AAB" w:rsidRPr="00220D75">
              <w:rPr>
                <w:rFonts w:ascii="Arial" w:hAnsi="Arial" w:cs="Arial"/>
                <w:b/>
                <w:bCs/>
                <w:sz w:val="20"/>
                <w:szCs w:val="20"/>
                <w:lang w:val="en-GB"/>
              </w:rPr>
              <w:t>10</w:t>
            </w:r>
            <w:r w:rsidR="00A66ABA" w:rsidRPr="00220D75">
              <w:rPr>
                <w:rFonts w:ascii="Arial" w:hAnsi="Arial" w:cs="Arial"/>
                <w:b/>
                <w:bCs/>
                <w:sz w:val="20"/>
                <w:szCs w:val="20"/>
                <w:lang w:val="en-GB"/>
              </w:rPr>
              <w:t>0</w:t>
            </w:r>
            <w:r w:rsidR="001D0AAB" w:rsidRPr="00220D75">
              <w:rPr>
                <w:rFonts w:ascii="Arial" w:hAnsi="Arial" w:cs="Arial"/>
                <w:b/>
                <w:bCs/>
                <w:sz w:val="20"/>
                <w:szCs w:val="20"/>
                <w:lang w:val="en-GB"/>
              </w:rPr>
              <w:t xml:space="preserve">.000 </w:t>
            </w:r>
            <w:r w:rsidRPr="00220D75">
              <w:rPr>
                <w:rFonts w:ascii="Arial" w:hAnsi="Arial" w:cs="Arial"/>
                <w:b/>
                <w:bCs/>
                <w:sz w:val="20"/>
                <w:szCs w:val="20"/>
                <w:lang w:val="en-GB"/>
              </w:rPr>
              <w:t xml:space="preserve">PLN  (in words: </w:t>
            </w:r>
            <w:r w:rsidR="00A66ABA" w:rsidRPr="00220D75">
              <w:rPr>
                <w:rFonts w:ascii="Arial" w:hAnsi="Arial" w:cs="Arial"/>
                <w:b/>
                <w:bCs/>
                <w:sz w:val="20"/>
                <w:szCs w:val="20"/>
                <w:lang w:val="en-GB"/>
              </w:rPr>
              <w:t>hundred</w:t>
            </w:r>
            <w:r w:rsidR="001D0AAB" w:rsidRPr="00220D75">
              <w:rPr>
                <w:rFonts w:ascii="Arial" w:hAnsi="Arial" w:cs="Arial"/>
                <w:b/>
                <w:bCs/>
                <w:sz w:val="20"/>
                <w:szCs w:val="20"/>
                <w:lang w:val="en-GB"/>
              </w:rPr>
              <w:t xml:space="preserve"> thousand </w:t>
            </w:r>
            <w:r w:rsidRPr="00220D75">
              <w:rPr>
                <w:rFonts w:ascii="Arial" w:hAnsi="Arial" w:cs="Arial"/>
                <w:b/>
                <w:bCs/>
                <w:sz w:val="20"/>
                <w:szCs w:val="20"/>
                <w:lang w:val="en-GB"/>
              </w:rPr>
              <w:t>PLN)</w:t>
            </w:r>
            <w:r w:rsidRPr="00220D75">
              <w:rPr>
                <w:rFonts w:ascii="Arial" w:hAnsi="Arial" w:cs="Arial"/>
                <w:sz w:val="20"/>
                <w:szCs w:val="20"/>
                <w:lang w:val="en-GB"/>
              </w:rPr>
              <w:t xml:space="preserve"> for each case. The stipulated contractual penalty does not exclude the possibility for the Disclosing Party to seek compensation in accordance with general principles of civil law for the full amount of the damage, nor does it limit the Disclosing Party's right to use other legal </w:t>
            </w:r>
            <w:r w:rsidRPr="00220D75">
              <w:rPr>
                <w:rFonts w:ascii="Arial" w:hAnsi="Arial" w:cs="Arial"/>
                <w:sz w:val="20"/>
                <w:szCs w:val="20"/>
                <w:lang w:val="en-GB"/>
              </w:rPr>
              <w:lastRenderedPageBreak/>
              <w:t>remedies, especially those specified in the Act of 16 April 1993 on Combating Unfair Competition.</w:t>
            </w:r>
          </w:p>
          <w:p w14:paraId="551ADA9A" w14:textId="47422AD2" w:rsidR="0001658A" w:rsidRPr="00220D75" w:rsidRDefault="00F86C34" w:rsidP="00F86C34">
            <w:pPr>
              <w:pStyle w:val="Nagwek1"/>
              <w:jc w:val="center"/>
              <w:rPr>
                <w:rFonts w:ascii="Arial" w:hAnsi="Arial" w:cs="Arial"/>
                <w:b/>
                <w:bCs/>
                <w:color w:val="auto"/>
                <w:sz w:val="20"/>
                <w:szCs w:val="20"/>
                <w:lang w:val="en-GB"/>
              </w:rPr>
            </w:pPr>
            <w:r w:rsidRPr="00220D75">
              <w:rPr>
                <w:rFonts w:ascii="Arial" w:hAnsi="Arial" w:cs="Arial"/>
                <w:b/>
                <w:bCs/>
                <w:color w:val="auto"/>
                <w:sz w:val="20"/>
                <w:szCs w:val="20"/>
                <w:lang w:val="en-GB"/>
              </w:rPr>
              <w:t>§</w:t>
            </w:r>
            <w:r w:rsidRPr="00220D75">
              <w:rPr>
                <w:rFonts w:ascii="Arial" w:hAnsi="Arial" w:cs="Arial"/>
                <w:b/>
                <w:bCs/>
                <w:color w:val="auto"/>
                <w:sz w:val="20"/>
                <w:szCs w:val="20"/>
                <w:lang w:val="en-GB"/>
              </w:rPr>
              <w:t xml:space="preserve"> </w:t>
            </w:r>
            <w:r w:rsidR="0001658A" w:rsidRPr="00220D75">
              <w:rPr>
                <w:rFonts w:ascii="Arial" w:hAnsi="Arial" w:cs="Arial"/>
                <w:b/>
                <w:bCs/>
                <w:color w:val="auto"/>
                <w:sz w:val="20"/>
                <w:szCs w:val="20"/>
                <w:lang w:val="en-GB"/>
              </w:rPr>
              <w:t>2.</w:t>
            </w:r>
          </w:p>
          <w:p w14:paraId="02412EA0" w14:textId="77777777" w:rsidR="0001658A" w:rsidRPr="00220D75" w:rsidRDefault="0001658A" w:rsidP="0001658A">
            <w:pPr>
              <w:tabs>
                <w:tab w:val="left" w:pos="1872"/>
                <w:tab w:val="center" w:pos="4895"/>
              </w:tabs>
              <w:spacing w:after="120"/>
              <w:jc w:val="center"/>
              <w:rPr>
                <w:rFonts w:ascii="Arial" w:hAnsi="Arial" w:cs="Arial"/>
                <w:b/>
                <w:sz w:val="20"/>
                <w:szCs w:val="20"/>
                <w:lang w:val="en-GB"/>
              </w:rPr>
            </w:pPr>
            <w:r w:rsidRPr="00220D75">
              <w:rPr>
                <w:rFonts w:ascii="Arial" w:hAnsi="Arial" w:cs="Arial"/>
                <w:b/>
                <w:sz w:val="20"/>
                <w:szCs w:val="20"/>
                <w:lang w:val="en-GB"/>
              </w:rPr>
              <w:t>ORLEN OIL’s Company Secret</w:t>
            </w:r>
          </w:p>
          <w:p w14:paraId="19A65A16" w14:textId="77777777" w:rsidR="0001658A" w:rsidRPr="00220D75" w:rsidRDefault="0001658A" w:rsidP="0001658A">
            <w:pPr>
              <w:pStyle w:val="Akapitzlist"/>
              <w:numPr>
                <w:ilvl w:val="0"/>
                <w:numId w:val="18"/>
              </w:numPr>
              <w:tabs>
                <w:tab w:val="left" w:pos="284"/>
                <w:tab w:val="left" w:pos="1872"/>
                <w:tab w:val="center" w:pos="4895"/>
              </w:tabs>
              <w:spacing w:after="120"/>
              <w:contextualSpacing w:val="0"/>
              <w:jc w:val="both"/>
              <w:rPr>
                <w:rFonts w:ascii="Arial" w:hAnsi="Arial" w:cs="Arial"/>
                <w:sz w:val="20"/>
                <w:szCs w:val="20"/>
                <w:lang w:val="en-GB"/>
              </w:rPr>
            </w:pPr>
            <w:r w:rsidRPr="00220D75">
              <w:rPr>
                <w:rFonts w:ascii="Arial" w:hAnsi="Arial" w:cs="Arial"/>
                <w:sz w:val="20"/>
                <w:szCs w:val="20"/>
                <w:lang w:val="en-GB"/>
              </w:rPr>
              <w:t>The Contractor acknowledges that information classified as “ORLEN OIL’s Company Secret” constitutes a particularly protected, qualified type of Information, for which special measures have been taken as specified in ORLEN OIL's in-house documents in order to keep it confidential, and whose use, transfer or disclosure, either fully or partially, to an unauthorised person significantly threatens or infringes the vital interests of ORLEN OIL (hereinafter referred to as the “</w:t>
            </w:r>
            <w:r w:rsidRPr="00220D75">
              <w:rPr>
                <w:rFonts w:ascii="Arial" w:hAnsi="Arial" w:cs="Arial"/>
                <w:b/>
                <w:bCs/>
                <w:sz w:val="20"/>
                <w:szCs w:val="20"/>
                <w:lang w:val="en-GB"/>
              </w:rPr>
              <w:t>Company Secret</w:t>
            </w:r>
            <w:r w:rsidRPr="00220D75">
              <w:rPr>
                <w:rFonts w:ascii="Arial" w:hAnsi="Arial" w:cs="Arial"/>
                <w:sz w:val="20"/>
                <w:szCs w:val="20"/>
                <w:lang w:val="en-GB"/>
              </w:rPr>
              <w:t>”).</w:t>
            </w:r>
          </w:p>
          <w:p w14:paraId="1DDACD0C" w14:textId="77777777" w:rsidR="0001658A" w:rsidRPr="00220D75" w:rsidRDefault="0001658A" w:rsidP="0001658A">
            <w:pPr>
              <w:pStyle w:val="Akapitzlist"/>
              <w:numPr>
                <w:ilvl w:val="0"/>
                <w:numId w:val="18"/>
              </w:numPr>
              <w:tabs>
                <w:tab w:val="left" w:pos="284"/>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Company Secret shall also include unmarked information processed in IT or ICT systems, which ORLEN OIL shall notify the Contractor of in document, written or electronic form as information classified as the Company Secrets.</w:t>
            </w:r>
          </w:p>
          <w:p w14:paraId="6DF901AD" w14:textId="77777777" w:rsidR="0001658A" w:rsidRPr="00220D75" w:rsidRDefault="0001658A" w:rsidP="0001658A">
            <w:pPr>
              <w:pStyle w:val="Akapitzlist"/>
              <w:numPr>
                <w:ilvl w:val="0"/>
                <w:numId w:val="18"/>
              </w:numPr>
              <w:tabs>
                <w:tab w:val="left" w:pos="284"/>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Contractor shall be obliged to apply the provisions regarding the Business Secret (Clause 1 of the Agreement) as well as the provisions of this section to the Company Secret. In the case of any discrepancies, the provisions providing for far-reaching protection shall take precedence.</w:t>
            </w:r>
          </w:p>
          <w:p w14:paraId="04C22C28" w14:textId="77777777" w:rsidR="0001658A" w:rsidRPr="00220D75" w:rsidRDefault="0001658A" w:rsidP="0001658A">
            <w:pPr>
              <w:pStyle w:val="Akapitzlist"/>
              <w:numPr>
                <w:ilvl w:val="0"/>
                <w:numId w:val="18"/>
              </w:numPr>
              <w:tabs>
                <w:tab w:val="left" w:pos="284"/>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 xml:space="preserve">The Contractor shall immediately, but no later than within 5 business days of the conclusion of this Agreement, provide ORLEN OIL with one copy of the list of persons, the template for which is attached as Appendix No 2 to this Agreement, and statements signed by the persons indicated in the list, the template for which constitutes Appendix No 1 to the Agreement, as well as to update this list along with the statements within 3 business days of each change. </w:t>
            </w:r>
          </w:p>
          <w:p w14:paraId="2824B9FF" w14:textId="77777777" w:rsidR="0001658A" w:rsidRPr="00220D75" w:rsidRDefault="0001658A" w:rsidP="0001658A">
            <w:pPr>
              <w:pStyle w:val="Akapitzlist"/>
              <w:numPr>
                <w:ilvl w:val="0"/>
                <w:numId w:val="18"/>
              </w:numPr>
              <w:tabs>
                <w:tab w:val="left" w:pos="284"/>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 xml:space="preserve">The Contractor is required to familiarise the persons referred to in section 4 above with the currently applicable rules for the protection of the Company Secret, in a form and within the time limit agreed between the Parties, but no later than before the commencement of the processing of the Company Secret by those persons. </w:t>
            </w:r>
          </w:p>
          <w:p w14:paraId="12730BC5" w14:textId="1284ADB7" w:rsidR="004E50E6" w:rsidRPr="00220D75" w:rsidRDefault="0001658A" w:rsidP="004E50E6">
            <w:pPr>
              <w:pStyle w:val="Akapitzlist"/>
              <w:numPr>
                <w:ilvl w:val="0"/>
                <w:numId w:val="18"/>
              </w:numPr>
              <w:tabs>
                <w:tab w:val="left" w:pos="284"/>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Contractor is obliged to obtain prior written consent from ORLEN OIL, otherwise being null and void, to disclose the Company Secrets to third parties and to record and copy materials containing the Company Secret.</w:t>
            </w:r>
          </w:p>
          <w:p w14:paraId="3898D4F3" w14:textId="77777777" w:rsidR="0001658A" w:rsidRPr="00220D75" w:rsidRDefault="0001658A" w:rsidP="0001658A">
            <w:pPr>
              <w:pStyle w:val="Akapitzlist"/>
              <w:numPr>
                <w:ilvl w:val="0"/>
                <w:numId w:val="18"/>
              </w:numPr>
              <w:tabs>
                <w:tab w:val="left" w:pos="284"/>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lastRenderedPageBreak/>
              <w:t>With regard to the period of validity of the obligations resulting from this Clause, Clause 1(6) of the Agreement shall apply, provided that no later than within 3 months after the termination, expiry or cancellation or nullification of the legal effects of this Agreement, the Contractor and all persons to whom the Company Secret has been disclosed shall be obliged to return or destroy all documents, data storage media and files containing it and submit a relevant statement on the destruction or return of all the above materials, unless the obligation to retain them results from the provisions of law.</w:t>
            </w:r>
          </w:p>
          <w:p w14:paraId="6522DFA8" w14:textId="77777777" w:rsidR="0001658A" w:rsidRPr="00220D75" w:rsidRDefault="0001658A" w:rsidP="0001658A">
            <w:pPr>
              <w:pStyle w:val="Akapitzlist"/>
              <w:tabs>
                <w:tab w:val="left" w:pos="284"/>
                <w:tab w:val="left" w:pos="1872"/>
                <w:tab w:val="center" w:pos="4895"/>
              </w:tabs>
              <w:spacing w:after="120"/>
              <w:ind w:left="284"/>
              <w:contextualSpacing w:val="0"/>
              <w:jc w:val="both"/>
              <w:rPr>
                <w:rFonts w:ascii="Arial" w:hAnsi="Arial" w:cs="Arial"/>
                <w:sz w:val="20"/>
                <w:szCs w:val="20"/>
                <w:lang w:val="en-GB"/>
              </w:rPr>
            </w:pPr>
          </w:p>
          <w:p w14:paraId="5A2E5215" w14:textId="77777777" w:rsidR="0001658A" w:rsidRPr="00220D75" w:rsidRDefault="0001658A" w:rsidP="0001658A">
            <w:pPr>
              <w:pStyle w:val="Akapitzlist"/>
              <w:numPr>
                <w:ilvl w:val="0"/>
                <w:numId w:val="18"/>
              </w:numPr>
              <w:tabs>
                <w:tab w:val="left" w:pos="284"/>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Contractor is not entitled to mark materials containing the Company Secret with any clauses or markings other than: “ORLEN OIL’S COMPANY SECRET”.</w:t>
            </w:r>
          </w:p>
          <w:p w14:paraId="29E2C844" w14:textId="77777777" w:rsidR="0001658A" w:rsidRPr="00220D75" w:rsidRDefault="0001658A" w:rsidP="0001658A">
            <w:pPr>
              <w:pStyle w:val="Akapitzlist"/>
              <w:tabs>
                <w:tab w:val="left" w:pos="284"/>
                <w:tab w:val="left" w:pos="1872"/>
                <w:tab w:val="center" w:pos="4895"/>
              </w:tabs>
              <w:spacing w:after="120"/>
              <w:ind w:left="284"/>
              <w:contextualSpacing w:val="0"/>
              <w:jc w:val="both"/>
              <w:rPr>
                <w:rFonts w:ascii="Arial" w:hAnsi="Arial" w:cs="Arial"/>
                <w:sz w:val="20"/>
                <w:szCs w:val="20"/>
                <w:lang w:val="en-GB"/>
              </w:rPr>
            </w:pPr>
          </w:p>
          <w:p w14:paraId="3E0FC75F" w14:textId="77777777" w:rsidR="0001658A" w:rsidRPr="00220D75" w:rsidRDefault="0001658A" w:rsidP="0001658A">
            <w:pPr>
              <w:pStyle w:val="Akapitzlist"/>
              <w:numPr>
                <w:ilvl w:val="0"/>
                <w:numId w:val="18"/>
              </w:numPr>
              <w:tabs>
                <w:tab w:val="left" w:pos="284"/>
                <w:tab w:val="left" w:pos="1872"/>
                <w:tab w:val="center" w:pos="4895"/>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 xml:space="preserve">For breach of contractual obligations regarding the Company Secret, ORLEN OIL is entitled to claim compensation from the Contractor under general principles of civil law. </w:t>
            </w:r>
          </w:p>
          <w:p w14:paraId="7E6055E2" w14:textId="1D0B4075" w:rsidR="0001658A" w:rsidRPr="00220D75" w:rsidRDefault="0001658A" w:rsidP="00F86C34">
            <w:pPr>
              <w:pStyle w:val="Nagwek1"/>
              <w:jc w:val="center"/>
              <w:rPr>
                <w:rFonts w:ascii="Arial" w:hAnsi="Arial" w:cs="Arial"/>
                <w:b/>
                <w:bCs/>
                <w:color w:val="auto"/>
                <w:sz w:val="20"/>
                <w:szCs w:val="20"/>
                <w:lang w:val="en-GB"/>
              </w:rPr>
            </w:pPr>
            <w:r w:rsidRPr="00220D75">
              <w:rPr>
                <w:rFonts w:ascii="Arial" w:hAnsi="Arial" w:cs="Arial"/>
                <w:b/>
                <w:bCs/>
                <w:color w:val="auto"/>
                <w:sz w:val="20"/>
                <w:szCs w:val="20"/>
                <w:lang w:val="en-GB"/>
              </w:rPr>
              <w:t xml:space="preserve"> </w:t>
            </w:r>
            <w:r w:rsidR="00F86C34" w:rsidRPr="00220D75">
              <w:rPr>
                <w:rFonts w:ascii="Arial" w:hAnsi="Arial" w:cs="Arial"/>
                <w:b/>
                <w:bCs/>
                <w:color w:val="auto"/>
                <w:sz w:val="20"/>
                <w:szCs w:val="20"/>
                <w:lang w:val="en-GB"/>
              </w:rPr>
              <w:t>§</w:t>
            </w:r>
            <w:r w:rsidR="00F86C34" w:rsidRPr="00220D75">
              <w:rPr>
                <w:rFonts w:ascii="Arial" w:hAnsi="Arial" w:cs="Arial"/>
                <w:b/>
                <w:bCs/>
                <w:color w:val="auto"/>
                <w:sz w:val="20"/>
                <w:szCs w:val="20"/>
                <w:lang w:val="en-GB"/>
              </w:rPr>
              <w:t xml:space="preserve"> </w:t>
            </w:r>
            <w:r w:rsidRPr="00220D75">
              <w:rPr>
                <w:rFonts w:ascii="Arial" w:hAnsi="Arial" w:cs="Arial"/>
                <w:b/>
                <w:bCs/>
                <w:color w:val="auto"/>
                <w:sz w:val="20"/>
                <w:szCs w:val="20"/>
                <w:lang w:val="en-GB"/>
              </w:rPr>
              <w:t>3</w:t>
            </w:r>
            <w:r w:rsidR="00F86C34" w:rsidRPr="00220D75">
              <w:rPr>
                <w:rFonts w:ascii="Arial" w:hAnsi="Arial" w:cs="Arial"/>
                <w:b/>
                <w:bCs/>
                <w:color w:val="auto"/>
                <w:sz w:val="20"/>
                <w:szCs w:val="20"/>
                <w:lang w:val="en-GB"/>
              </w:rPr>
              <w:t>.</w:t>
            </w:r>
          </w:p>
          <w:p w14:paraId="50CBBF27" w14:textId="77777777" w:rsidR="0001658A" w:rsidRPr="00220D75" w:rsidRDefault="0001658A" w:rsidP="0001658A">
            <w:pPr>
              <w:tabs>
                <w:tab w:val="left" w:pos="1872"/>
                <w:tab w:val="center" w:pos="4895"/>
              </w:tabs>
              <w:spacing w:after="120"/>
              <w:jc w:val="center"/>
              <w:rPr>
                <w:rFonts w:ascii="Arial" w:hAnsi="Arial" w:cs="Arial"/>
                <w:b/>
                <w:sz w:val="20"/>
                <w:szCs w:val="20"/>
                <w:lang w:val="en-GB"/>
              </w:rPr>
            </w:pPr>
            <w:r w:rsidRPr="00220D75">
              <w:rPr>
                <w:rFonts w:ascii="Arial" w:hAnsi="Arial" w:cs="Arial"/>
                <w:b/>
                <w:sz w:val="20"/>
                <w:szCs w:val="20"/>
                <w:lang w:val="en-GB"/>
              </w:rPr>
              <w:t>Contact persons of the Parties</w:t>
            </w:r>
          </w:p>
          <w:p w14:paraId="33712558" w14:textId="77777777" w:rsidR="0001658A" w:rsidRPr="00220D75" w:rsidRDefault="0001658A" w:rsidP="0001658A">
            <w:pPr>
              <w:numPr>
                <w:ilvl w:val="0"/>
                <w:numId w:val="19"/>
              </w:numPr>
              <w:suppressAutoHyphens/>
              <w:jc w:val="both"/>
              <w:rPr>
                <w:rFonts w:ascii="Arial" w:eastAsia="SimSun" w:hAnsi="Arial" w:cs="Arial"/>
                <w:kern w:val="1"/>
                <w:sz w:val="20"/>
                <w:szCs w:val="20"/>
                <w:lang w:val="en-GB"/>
              </w:rPr>
            </w:pPr>
            <w:r w:rsidRPr="00220D75">
              <w:rPr>
                <w:rFonts w:ascii="Arial" w:hAnsi="Arial" w:cs="Arial"/>
                <w:sz w:val="20"/>
                <w:szCs w:val="20"/>
                <w:lang w:val="en-GB"/>
              </w:rPr>
              <w:t>A contact person responsible for coordinating the performance of the Agreement on behalf of ORLEN OIL is:</w:t>
            </w:r>
          </w:p>
          <w:p w14:paraId="16B26335" w14:textId="54984908" w:rsidR="0001658A" w:rsidRPr="00220D75" w:rsidRDefault="0001658A" w:rsidP="0001658A">
            <w:pPr>
              <w:tabs>
                <w:tab w:val="left" w:pos="426"/>
              </w:tabs>
              <w:ind w:left="426"/>
              <w:jc w:val="both"/>
              <w:rPr>
                <w:rFonts w:ascii="Arial" w:eastAsia="SimSun" w:hAnsi="Arial" w:cs="Arial"/>
                <w:kern w:val="1"/>
                <w:sz w:val="20"/>
                <w:szCs w:val="20"/>
                <w:lang w:val="en-GB"/>
              </w:rPr>
            </w:pPr>
            <w:r w:rsidRPr="00220D75">
              <w:rPr>
                <w:rFonts w:ascii="Arial" w:hAnsi="Arial" w:cs="Arial"/>
                <w:sz w:val="20"/>
                <w:szCs w:val="20"/>
                <w:lang w:val="en-GB"/>
              </w:rPr>
              <w:t>full name: -………..</w:t>
            </w:r>
          </w:p>
          <w:p w14:paraId="5494B19C" w14:textId="77777777" w:rsidR="0001658A" w:rsidRPr="00220D75" w:rsidRDefault="0001658A" w:rsidP="0001658A">
            <w:pPr>
              <w:tabs>
                <w:tab w:val="left" w:pos="426"/>
              </w:tabs>
              <w:ind w:left="426"/>
              <w:jc w:val="both"/>
              <w:rPr>
                <w:rFonts w:ascii="Arial" w:eastAsia="SimSun" w:hAnsi="Arial" w:cs="Arial"/>
                <w:kern w:val="1"/>
                <w:sz w:val="20"/>
                <w:szCs w:val="20"/>
                <w:lang w:val="en-GB"/>
              </w:rPr>
            </w:pPr>
            <w:r w:rsidRPr="00220D75">
              <w:rPr>
                <w:rFonts w:ascii="Arial" w:hAnsi="Arial" w:cs="Arial"/>
                <w:sz w:val="20"/>
                <w:szCs w:val="20"/>
                <w:lang w:val="en-GB"/>
              </w:rPr>
              <w:t>phone number:   ……… </w:t>
            </w:r>
          </w:p>
          <w:p w14:paraId="676E80D7" w14:textId="77777777" w:rsidR="0001658A" w:rsidRPr="00220D75" w:rsidRDefault="0001658A" w:rsidP="0001658A">
            <w:pPr>
              <w:tabs>
                <w:tab w:val="left" w:pos="426"/>
              </w:tabs>
              <w:ind w:left="426"/>
              <w:jc w:val="both"/>
              <w:rPr>
                <w:rFonts w:ascii="Arial" w:eastAsia="SimSun" w:hAnsi="Arial" w:cs="Arial"/>
                <w:kern w:val="1"/>
                <w:sz w:val="20"/>
                <w:szCs w:val="20"/>
                <w:lang w:val="en-GB"/>
              </w:rPr>
            </w:pPr>
            <w:r w:rsidRPr="00220D75">
              <w:rPr>
                <w:rFonts w:ascii="Arial" w:hAnsi="Arial" w:cs="Arial"/>
                <w:sz w:val="20"/>
                <w:szCs w:val="20"/>
                <w:lang w:val="en-GB"/>
              </w:rPr>
              <w:t>email address: .............</w:t>
            </w:r>
          </w:p>
          <w:p w14:paraId="1551A9C6" w14:textId="77777777" w:rsidR="0001658A" w:rsidRPr="00220D75" w:rsidRDefault="0001658A" w:rsidP="0001658A">
            <w:pPr>
              <w:numPr>
                <w:ilvl w:val="0"/>
                <w:numId w:val="19"/>
              </w:numPr>
              <w:suppressAutoHyphens/>
              <w:ind w:left="426" w:hanging="426"/>
              <w:contextualSpacing/>
              <w:jc w:val="both"/>
              <w:rPr>
                <w:rFonts w:ascii="Arial" w:eastAsia="SimSun" w:hAnsi="Arial" w:cs="Arial"/>
                <w:kern w:val="1"/>
                <w:sz w:val="20"/>
                <w:szCs w:val="20"/>
                <w:lang w:val="en-GB"/>
              </w:rPr>
            </w:pPr>
            <w:r w:rsidRPr="00220D75">
              <w:rPr>
                <w:rFonts w:ascii="Arial" w:hAnsi="Arial" w:cs="Arial"/>
                <w:sz w:val="20"/>
                <w:szCs w:val="20"/>
                <w:lang w:val="en-GB"/>
              </w:rPr>
              <w:t>A contact person responsible for coordinating the performance of the Agreement on behalf of the Contractor is:</w:t>
            </w:r>
          </w:p>
          <w:p w14:paraId="78EAD975" w14:textId="77777777" w:rsidR="0001658A" w:rsidRPr="00220D75" w:rsidRDefault="0001658A" w:rsidP="0001658A">
            <w:pPr>
              <w:ind w:left="426"/>
              <w:jc w:val="both"/>
              <w:rPr>
                <w:rFonts w:ascii="Arial" w:eastAsia="SimSun" w:hAnsi="Arial" w:cs="Arial"/>
                <w:kern w:val="1"/>
                <w:sz w:val="20"/>
                <w:szCs w:val="20"/>
                <w:lang w:val="en-GB"/>
              </w:rPr>
            </w:pPr>
            <w:r w:rsidRPr="00220D75">
              <w:rPr>
                <w:rFonts w:ascii="Arial" w:hAnsi="Arial" w:cs="Arial"/>
                <w:sz w:val="20"/>
                <w:szCs w:val="20"/>
                <w:lang w:val="en-GB"/>
              </w:rPr>
              <w:t>full name: ……………..</w:t>
            </w:r>
          </w:p>
          <w:p w14:paraId="64A5571C" w14:textId="77777777" w:rsidR="0001658A" w:rsidRPr="00220D75" w:rsidRDefault="0001658A" w:rsidP="0001658A">
            <w:pPr>
              <w:ind w:left="426"/>
              <w:jc w:val="both"/>
              <w:rPr>
                <w:rFonts w:ascii="Arial" w:eastAsia="SimSun" w:hAnsi="Arial" w:cs="Arial"/>
                <w:kern w:val="1"/>
                <w:sz w:val="20"/>
                <w:szCs w:val="20"/>
                <w:lang w:val="en-GB"/>
              </w:rPr>
            </w:pPr>
            <w:r w:rsidRPr="00220D75">
              <w:rPr>
                <w:rFonts w:ascii="Arial" w:hAnsi="Arial" w:cs="Arial"/>
                <w:sz w:val="20"/>
                <w:szCs w:val="20"/>
                <w:lang w:val="en-GB"/>
              </w:rPr>
              <w:t>phone number: .............</w:t>
            </w:r>
          </w:p>
          <w:p w14:paraId="360BC5E2" w14:textId="77777777" w:rsidR="0001658A" w:rsidRPr="00220D75" w:rsidRDefault="0001658A" w:rsidP="0001658A">
            <w:pPr>
              <w:ind w:firstLine="426"/>
              <w:jc w:val="both"/>
              <w:rPr>
                <w:rFonts w:ascii="Arial" w:eastAsia="SimSun" w:hAnsi="Arial" w:cs="Arial"/>
                <w:kern w:val="1"/>
                <w:sz w:val="20"/>
                <w:szCs w:val="20"/>
                <w:lang w:val="en-GB"/>
              </w:rPr>
            </w:pPr>
            <w:r w:rsidRPr="00220D75">
              <w:rPr>
                <w:rFonts w:ascii="Arial" w:hAnsi="Arial" w:cs="Arial"/>
                <w:sz w:val="20"/>
                <w:szCs w:val="20"/>
                <w:lang w:val="en-GB"/>
              </w:rPr>
              <w:t>email address: ....................</w:t>
            </w:r>
          </w:p>
          <w:p w14:paraId="7CB33A7A" w14:textId="77777777" w:rsidR="0001658A" w:rsidRPr="00220D75" w:rsidRDefault="0001658A" w:rsidP="0001658A">
            <w:pPr>
              <w:pStyle w:val="Akapitzlist"/>
              <w:numPr>
                <w:ilvl w:val="0"/>
                <w:numId w:val="19"/>
              </w:numPr>
              <w:suppressAutoHyphens/>
              <w:contextualSpacing w:val="0"/>
              <w:jc w:val="both"/>
              <w:rPr>
                <w:rFonts w:ascii="Arial" w:eastAsia="SimSun" w:hAnsi="Arial" w:cs="Arial"/>
                <w:kern w:val="1"/>
                <w:sz w:val="20"/>
                <w:szCs w:val="20"/>
                <w:lang w:val="en-GB"/>
              </w:rPr>
            </w:pPr>
            <w:r w:rsidRPr="00220D75">
              <w:rPr>
                <w:rFonts w:ascii="Arial" w:hAnsi="Arial" w:cs="Arial"/>
                <w:sz w:val="20"/>
                <w:szCs w:val="20"/>
                <w:lang w:val="en-GB"/>
              </w:rPr>
              <w:t xml:space="preserve">The Parties agree to notify the other Party in writing of any changes to the details specified in sections 1 and 2, as well as any other contact information set out herein, as well as in the case of a change to the details specified in the preamble to the Agreement, otherwise the service to the last known address shall be deemed to be effective. In the event that a Party fails to collect correspondence sent to the last address, the correspondence shall be deemed to have been delivered regardless of the reason for which it was not </w:t>
            </w:r>
            <w:r w:rsidRPr="00220D75">
              <w:rPr>
                <w:rFonts w:ascii="Arial" w:hAnsi="Arial" w:cs="Arial"/>
                <w:sz w:val="20"/>
                <w:szCs w:val="20"/>
                <w:lang w:val="en-GB"/>
              </w:rPr>
              <w:lastRenderedPageBreak/>
              <w:t>collected. A change of the persons indicated in sections 1 and 2 shall not constitute an amendment to this Agreement.</w:t>
            </w:r>
          </w:p>
          <w:p w14:paraId="02D75030" w14:textId="77777777" w:rsidR="0001658A" w:rsidRPr="00220D75" w:rsidRDefault="0001658A" w:rsidP="0001658A">
            <w:pPr>
              <w:pStyle w:val="Akapitzlist"/>
              <w:numPr>
                <w:ilvl w:val="0"/>
                <w:numId w:val="19"/>
              </w:numPr>
              <w:suppressAutoHyphens/>
              <w:contextualSpacing w:val="0"/>
              <w:jc w:val="both"/>
              <w:rPr>
                <w:rFonts w:ascii="Arial" w:eastAsia="SimSun" w:hAnsi="Arial" w:cs="Arial"/>
                <w:kern w:val="1"/>
                <w:sz w:val="20"/>
                <w:szCs w:val="20"/>
                <w:lang w:val="en-GB"/>
              </w:rPr>
            </w:pPr>
            <w:r w:rsidRPr="00220D75">
              <w:rPr>
                <w:rFonts w:ascii="Arial" w:hAnsi="Arial" w:cs="Arial"/>
                <w:sz w:val="20"/>
                <w:szCs w:val="20"/>
                <w:lang w:val="en-GB"/>
              </w:rPr>
              <w:t>The correspondence between the Parties shall be made at least in documentary form, subject to statements affecting the validity of the Agreement.</w:t>
            </w:r>
          </w:p>
          <w:p w14:paraId="44C7590C" w14:textId="16AE77E3" w:rsidR="0001658A" w:rsidRPr="00220D75" w:rsidRDefault="0001658A" w:rsidP="0001658A">
            <w:pPr>
              <w:pStyle w:val="Akapitzlist"/>
              <w:numPr>
                <w:ilvl w:val="0"/>
                <w:numId w:val="19"/>
              </w:numPr>
              <w:suppressAutoHyphens/>
              <w:contextualSpacing w:val="0"/>
              <w:jc w:val="both"/>
              <w:rPr>
                <w:rFonts w:ascii="Arial" w:eastAsia="SimSun" w:hAnsi="Arial" w:cs="Arial"/>
                <w:kern w:val="1"/>
                <w:sz w:val="20"/>
                <w:szCs w:val="20"/>
                <w:lang w:val="en-GB"/>
              </w:rPr>
            </w:pPr>
            <w:r w:rsidRPr="00220D75">
              <w:rPr>
                <w:rFonts w:ascii="Arial" w:hAnsi="Arial" w:cs="Arial"/>
                <w:sz w:val="20"/>
                <w:szCs w:val="20"/>
                <w:lang w:val="en-GB"/>
              </w:rPr>
              <w:t>The Parties authorise the persons indicated in sections 1 and 2 above to make all current arrangements, contacts, submit statements, sign reports during the term of the Agreement, but without the right to amend, terminate, withdraw from or cancel the Agreement, unless these persons have been granted a separate power of attorney.</w:t>
            </w:r>
          </w:p>
          <w:p w14:paraId="2EAFF521" w14:textId="219FC46B" w:rsidR="0001658A" w:rsidRPr="00220D75" w:rsidRDefault="00F86C34" w:rsidP="00F86C34">
            <w:pPr>
              <w:pStyle w:val="Nagwek1"/>
              <w:jc w:val="center"/>
              <w:rPr>
                <w:rFonts w:ascii="Arial" w:hAnsi="Arial" w:cs="Arial"/>
                <w:b/>
                <w:bCs/>
                <w:color w:val="auto"/>
                <w:sz w:val="20"/>
                <w:szCs w:val="20"/>
                <w:lang w:val="en-GB"/>
              </w:rPr>
            </w:pPr>
            <w:r w:rsidRPr="00220D75">
              <w:rPr>
                <w:rFonts w:ascii="Arial" w:hAnsi="Arial" w:cs="Arial"/>
                <w:b/>
                <w:bCs/>
                <w:color w:val="auto"/>
                <w:sz w:val="20"/>
                <w:szCs w:val="20"/>
                <w:lang w:val="en-GB"/>
              </w:rPr>
              <w:t>§</w:t>
            </w:r>
            <w:r w:rsidRPr="00220D75">
              <w:rPr>
                <w:rFonts w:ascii="Arial" w:hAnsi="Arial" w:cs="Arial"/>
                <w:b/>
                <w:bCs/>
                <w:color w:val="auto"/>
                <w:sz w:val="20"/>
                <w:szCs w:val="20"/>
                <w:lang w:val="en-GB"/>
              </w:rPr>
              <w:t xml:space="preserve"> </w:t>
            </w:r>
            <w:r w:rsidR="0001658A" w:rsidRPr="00220D75">
              <w:rPr>
                <w:rFonts w:ascii="Arial" w:hAnsi="Arial" w:cs="Arial"/>
                <w:b/>
                <w:bCs/>
                <w:color w:val="auto"/>
                <w:sz w:val="20"/>
                <w:szCs w:val="20"/>
                <w:lang w:val="en-GB"/>
              </w:rPr>
              <w:t>4.</w:t>
            </w:r>
          </w:p>
          <w:p w14:paraId="2F5BCFAD" w14:textId="77777777" w:rsidR="0001658A" w:rsidRPr="00220D75" w:rsidRDefault="0001658A" w:rsidP="0001658A">
            <w:pPr>
              <w:tabs>
                <w:tab w:val="left" w:pos="1872"/>
                <w:tab w:val="center" w:pos="4895"/>
              </w:tabs>
              <w:spacing w:after="120"/>
              <w:jc w:val="center"/>
              <w:rPr>
                <w:rFonts w:ascii="Arial" w:hAnsi="Arial" w:cs="Arial"/>
                <w:b/>
                <w:sz w:val="20"/>
                <w:szCs w:val="20"/>
                <w:lang w:val="en-GB"/>
              </w:rPr>
            </w:pPr>
            <w:r w:rsidRPr="00220D75">
              <w:rPr>
                <w:rFonts w:ascii="Arial" w:hAnsi="Arial" w:cs="Arial"/>
                <w:b/>
                <w:sz w:val="20"/>
                <w:szCs w:val="20"/>
                <w:lang w:val="en-GB"/>
              </w:rPr>
              <w:t xml:space="preserve">Entry into force, termination and dissolution of the Agreement </w:t>
            </w:r>
          </w:p>
          <w:p w14:paraId="703AEDC5" w14:textId="77777777" w:rsidR="0001658A" w:rsidRPr="00220D75" w:rsidRDefault="0001658A" w:rsidP="0001658A">
            <w:pPr>
              <w:pStyle w:val="Akapitzlist"/>
              <w:keepLines/>
              <w:numPr>
                <w:ilvl w:val="0"/>
                <w:numId w:val="20"/>
              </w:numPr>
              <w:tabs>
                <w:tab w:val="left" w:pos="0"/>
              </w:tabs>
              <w:spacing w:after="120"/>
              <w:contextualSpacing w:val="0"/>
              <w:jc w:val="both"/>
              <w:rPr>
                <w:rFonts w:ascii="Arial" w:hAnsi="Arial" w:cs="Arial"/>
                <w:sz w:val="20"/>
                <w:szCs w:val="20"/>
                <w:lang w:val="en-GB"/>
              </w:rPr>
            </w:pPr>
            <w:r w:rsidRPr="00220D75">
              <w:rPr>
                <w:rFonts w:ascii="Arial" w:hAnsi="Arial" w:cs="Arial"/>
                <w:sz w:val="20"/>
                <w:szCs w:val="20"/>
                <w:lang w:val="en-GB"/>
              </w:rPr>
              <w:t>The Agreement is concluded for a specified period from the date of its conclusion until ................</w:t>
            </w:r>
          </w:p>
          <w:p w14:paraId="1FC09B2D" w14:textId="77777777" w:rsidR="0001658A" w:rsidRPr="00220D75" w:rsidRDefault="0001658A" w:rsidP="0001658A">
            <w:pPr>
              <w:pStyle w:val="Akapitzlist"/>
              <w:keepLines/>
              <w:numPr>
                <w:ilvl w:val="0"/>
                <w:numId w:val="20"/>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If, as a result of negotiations on the terms and conditions of cooperation, the Parties conclude a service agreement or commercial agreement, the confidentiality provisions contained in the service agreement or commercial agreement shall replace the confidentiality rules set forth herein.</w:t>
            </w:r>
          </w:p>
          <w:p w14:paraId="3B0DC385" w14:textId="00DFFBB1" w:rsidR="0001658A" w:rsidRPr="00220D75" w:rsidRDefault="00F86C34" w:rsidP="0001658A">
            <w:pPr>
              <w:tabs>
                <w:tab w:val="left" w:pos="1872"/>
                <w:tab w:val="center" w:pos="4895"/>
              </w:tabs>
              <w:spacing w:after="120"/>
              <w:jc w:val="center"/>
              <w:rPr>
                <w:rFonts w:ascii="Arial" w:hAnsi="Arial" w:cs="Arial"/>
                <w:b/>
                <w:sz w:val="20"/>
                <w:szCs w:val="20"/>
                <w:lang w:val="en-GB"/>
              </w:rPr>
            </w:pPr>
            <w:r w:rsidRPr="00220D75">
              <w:rPr>
                <w:rFonts w:ascii="Arial" w:hAnsi="Arial" w:cs="Arial"/>
                <w:b/>
                <w:sz w:val="20"/>
                <w:szCs w:val="20"/>
                <w:lang w:val="en-GB"/>
              </w:rPr>
              <w:t>§</w:t>
            </w:r>
            <w:r w:rsidRPr="00220D75">
              <w:rPr>
                <w:rFonts w:ascii="Arial" w:hAnsi="Arial" w:cs="Arial"/>
                <w:b/>
                <w:sz w:val="20"/>
                <w:szCs w:val="20"/>
                <w:lang w:val="en-GB"/>
              </w:rPr>
              <w:t xml:space="preserve"> </w:t>
            </w:r>
            <w:r w:rsidR="0001658A" w:rsidRPr="00220D75">
              <w:rPr>
                <w:rFonts w:ascii="Arial" w:hAnsi="Arial" w:cs="Arial"/>
                <w:b/>
                <w:sz w:val="20"/>
                <w:szCs w:val="20"/>
                <w:lang w:val="en-GB"/>
              </w:rPr>
              <w:t>5.</w:t>
            </w:r>
          </w:p>
          <w:p w14:paraId="1A12ABAC" w14:textId="77777777" w:rsidR="0001658A" w:rsidRPr="00220D75" w:rsidRDefault="0001658A" w:rsidP="0001658A">
            <w:pPr>
              <w:tabs>
                <w:tab w:val="left" w:pos="1872"/>
                <w:tab w:val="center" w:pos="4895"/>
              </w:tabs>
              <w:spacing w:after="120"/>
              <w:jc w:val="center"/>
              <w:rPr>
                <w:rFonts w:ascii="Arial" w:hAnsi="Arial" w:cs="Arial"/>
                <w:b/>
                <w:sz w:val="20"/>
                <w:szCs w:val="20"/>
                <w:lang w:val="en-GB"/>
              </w:rPr>
            </w:pPr>
            <w:r w:rsidRPr="00220D75">
              <w:rPr>
                <w:rFonts w:ascii="Arial" w:hAnsi="Arial" w:cs="Arial"/>
                <w:b/>
                <w:sz w:val="20"/>
                <w:szCs w:val="20"/>
                <w:lang w:val="en-GB"/>
              </w:rPr>
              <w:t>Processing of personal data</w:t>
            </w:r>
          </w:p>
          <w:p w14:paraId="59509D9B" w14:textId="77777777" w:rsidR="0001658A" w:rsidRPr="00220D75" w:rsidRDefault="0001658A" w:rsidP="00220D75">
            <w:pPr>
              <w:pStyle w:val="Akapitzlist"/>
              <w:keepLines/>
              <w:numPr>
                <w:ilvl w:val="0"/>
                <w:numId w:val="21"/>
              </w:numPr>
              <w:tabs>
                <w:tab w:val="left" w:pos="0"/>
              </w:tabs>
              <w:spacing w:after="120"/>
              <w:ind w:left="238" w:hanging="238"/>
              <w:contextualSpacing w:val="0"/>
              <w:jc w:val="both"/>
              <w:rPr>
                <w:rFonts w:ascii="Arial" w:hAnsi="Arial" w:cs="Arial"/>
                <w:sz w:val="20"/>
                <w:szCs w:val="20"/>
                <w:lang w:val="en-GB"/>
              </w:rPr>
            </w:pPr>
            <w:r w:rsidRPr="00220D75">
              <w:rPr>
                <w:rFonts w:ascii="Arial" w:hAnsi="Arial" w:cs="Arial"/>
                <w:sz w:val="20"/>
                <w:szCs w:val="20"/>
                <w:lang w:val="en-GB"/>
              </w:rPr>
              <w:t xml:space="preserve">In order to perform this Agreement, the Parties, as independent data controllers, shall provide each other with personal data of their representatives or agents specified herein and other persons in connection with the performance of the Agreement, depending on the needs arising from the provisions of this Agreement, including the following categories of data: identification data (including first name and surname, data disclosed in public registers), contact details (including business e-mail address, business phone number, company name of the represented entity). </w:t>
            </w:r>
          </w:p>
          <w:p w14:paraId="04BB1F06" w14:textId="77777777" w:rsidR="0001658A" w:rsidRPr="00220D75" w:rsidRDefault="0001658A" w:rsidP="0001658A">
            <w:pPr>
              <w:pStyle w:val="Akapitzlist"/>
              <w:keepLines/>
              <w:numPr>
                <w:ilvl w:val="0"/>
                <w:numId w:val="21"/>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lastRenderedPageBreak/>
              <w:t>The Parties agree to notify the persons referred to above, within one month from the date of obtaining personal data or upon first communication with the data subject, about the need to transfer the data for the purposes of performing the Agreement, fulfil the information obligation on behalf of the other Party, including informing them about the purpose and scope of the data transfer, as specified in the information clause constituting Appendix No 6 to the Agreement, as well as the source of the personal data.</w:t>
            </w:r>
          </w:p>
          <w:p w14:paraId="19A1E93F" w14:textId="77777777" w:rsidR="0001658A" w:rsidRPr="00220D75" w:rsidRDefault="0001658A" w:rsidP="0001658A">
            <w:pPr>
              <w:pStyle w:val="Akapitzlist"/>
              <w:keepLines/>
              <w:numPr>
                <w:ilvl w:val="0"/>
                <w:numId w:val="21"/>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Each Party agrees to protect personal data by taking appropriate technical and organisational measures required by applicable personal data protection regulations, and shall bear full liability for any damage in connection with the processing of personal data.</w:t>
            </w:r>
          </w:p>
          <w:p w14:paraId="737DD4F9" w14:textId="77777777" w:rsidR="0001658A" w:rsidRDefault="0001658A" w:rsidP="0001658A">
            <w:pPr>
              <w:pStyle w:val="Akapitzlist"/>
              <w:keepLines/>
              <w:numPr>
                <w:ilvl w:val="0"/>
                <w:numId w:val="21"/>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If it becomes necessary to access or transfer personal data to the Contractor in connection with the performance of the Agreement in accordance with the applicable personal data protection regulations, the Contractor must enter into a separate agreement with ORLEN OIL prior to the commencement of processing such data, the subject matter of which shall be the terms and conditions of such data protection and processing.</w:t>
            </w:r>
          </w:p>
          <w:p w14:paraId="55060D6B" w14:textId="77777777" w:rsidR="00220D75" w:rsidRPr="00220D75" w:rsidRDefault="00220D75" w:rsidP="00220D75">
            <w:pPr>
              <w:pStyle w:val="Akapitzlist"/>
              <w:keepLines/>
              <w:tabs>
                <w:tab w:val="left" w:pos="0"/>
              </w:tabs>
              <w:ind w:left="284"/>
              <w:contextualSpacing w:val="0"/>
              <w:jc w:val="both"/>
              <w:rPr>
                <w:rFonts w:ascii="Arial" w:hAnsi="Arial" w:cs="Arial"/>
                <w:sz w:val="20"/>
                <w:szCs w:val="20"/>
                <w:lang w:val="en-GB"/>
              </w:rPr>
            </w:pPr>
          </w:p>
          <w:p w14:paraId="3D605269" w14:textId="3949CA6E" w:rsidR="0001658A" w:rsidRPr="00220D75" w:rsidRDefault="00F86C34" w:rsidP="00220D75">
            <w:pPr>
              <w:tabs>
                <w:tab w:val="left" w:pos="1872"/>
                <w:tab w:val="center" w:pos="4895"/>
              </w:tabs>
              <w:jc w:val="center"/>
              <w:rPr>
                <w:rFonts w:ascii="Arial" w:hAnsi="Arial" w:cs="Arial"/>
                <w:b/>
                <w:sz w:val="20"/>
                <w:szCs w:val="20"/>
                <w:lang w:val="en-GB"/>
              </w:rPr>
            </w:pPr>
            <w:r w:rsidRPr="00220D75">
              <w:rPr>
                <w:rFonts w:ascii="Arial" w:hAnsi="Arial" w:cs="Arial"/>
                <w:b/>
                <w:sz w:val="20"/>
                <w:szCs w:val="20"/>
                <w:lang w:val="en-GB"/>
              </w:rPr>
              <w:t>§</w:t>
            </w:r>
            <w:r w:rsidRPr="00220D75">
              <w:rPr>
                <w:rFonts w:ascii="Arial" w:hAnsi="Arial" w:cs="Arial"/>
                <w:b/>
                <w:sz w:val="20"/>
                <w:szCs w:val="20"/>
                <w:lang w:val="en-GB"/>
              </w:rPr>
              <w:t xml:space="preserve"> </w:t>
            </w:r>
            <w:r w:rsidR="0001658A" w:rsidRPr="00220D75">
              <w:rPr>
                <w:rFonts w:ascii="Arial" w:hAnsi="Arial" w:cs="Arial"/>
                <w:b/>
                <w:sz w:val="20"/>
                <w:szCs w:val="20"/>
                <w:lang w:val="en-GB"/>
              </w:rPr>
              <w:t>6.</w:t>
            </w:r>
          </w:p>
          <w:p w14:paraId="33466D06" w14:textId="77777777" w:rsidR="0001658A" w:rsidRPr="00220D75" w:rsidRDefault="0001658A" w:rsidP="00F86C34">
            <w:pPr>
              <w:tabs>
                <w:tab w:val="left" w:pos="1872"/>
                <w:tab w:val="center" w:pos="4895"/>
              </w:tabs>
              <w:jc w:val="center"/>
              <w:rPr>
                <w:rFonts w:ascii="Arial" w:hAnsi="Arial" w:cs="Arial"/>
                <w:b/>
                <w:sz w:val="20"/>
                <w:szCs w:val="20"/>
                <w:lang w:val="en-GB"/>
              </w:rPr>
            </w:pPr>
            <w:r w:rsidRPr="00220D75">
              <w:rPr>
                <w:rFonts w:ascii="Arial" w:hAnsi="Arial" w:cs="Arial"/>
                <w:b/>
                <w:sz w:val="20"/>
                <w:szCs w:val="20"/>
                <w:lang w:val="en-GB"/>
              </w:rPr>
              <w:t>Final provisions</w:t>
            </w:r>
          </w:p>
          <w:p w14:paraId="0EBCFFB1" w14:textId="77777777" w:rsidR="0001658A" w:rsidRPr="00220D75" w:rsidRDefault="0001658A" w:rsidP="00F86C34">
            <w:pPr>
              <w:tabs>
                <w:tab w:val="left" w:pos="1872"/>
                <w:tab w:val="center" w:pos="4895"/>
              </w:tabs>
              <w:jc w:val="center"/>
              <w:rPr>
                <w:rFonts w:ascii="Arial" w:hAnsi="Arial" w:cs="Arial"/>
                <w:b/>
                <w:sz w:val="20"/>
                <w:szCs w:val="20"/>
                <w:lang w:val="en-GB"/>
              </w:rPr>
            </w:pPr>
          </w:p>
          <w:p w14:paraId="2FD141B8" w14:textId="77777777" w:rsidR="0001658A" w:rsidRPr="00220D75" w:rsidRDefault="0001658A" w:rsidP="00F86C34">
            <w:pPr>
              <w:pStyle w:val="Akapitzlist"/>
              <w:keepLines/>
              <w:numPr>
                <w:ilvl w:val="0"/>
                <w:numId w:val="22"/>
              </w:numPr>
              <w:tabs>
                <w:tab w:val="left" w:pos="0"/>
              </w:tabs>
              <w:contextualSpacing w:val="0"/>
              <w:jc w:val="both"/>
              <w:rPr>
                <w:rFonts w:ascii="Arial" w:hAnsi="Arial" w:cs="Arial"/>
                <w:sz w:val="20"/>
                <w:szCs w:val="20"/>
                <w:lang w:val="en-GB"/>
              </w:rPr>
            </w:pPr>
            <w:r w:rsidRPr="00220D75">
              <w:rPr>
                <w:rFonts w:ascii="Arial" w:hAnsi="Arial" w:cs="Arial"/>
                <w:sz w:val="20"/>
                <w:szCs w:val="20"/>
                <w:lang w:val="en-GB"/>
              </w:rPr>
              <w:t>If any provision of the Agreement becomes or is deemed invalid or ineffective, the remaining provisions shall remain in full force. The Parties shall put every effort and take all necessary actions to reach an agreement and agree on new provisions to replace the invalid or legally defective provisions.</w:t>
            </w:r>
          </w:p>
          <w:p w14:paraId="09D2EEB6" w14:textId="77777777" w:rsidR="0001658A" w:rsidRPr="00220D75" w:rsidRDefault="0001658A" w:rsidP="0001658A">
            <w:pPr>
              <w:pStyle w:val="Akapitzlist"/>
              <w:keepLines/>
              <w:numPr>
                <w:ilvl w:val="0"/>
                <w:numId w:val="22"/>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provisions of this Agreement, especially Clause 2, shall apply accordingly in the case of provision of any information to the Contractor by other companies or entities that are part of the ORLEN S.A. Group of Companies and related to ORLEN OIL or these entities.</w:t>
            </w:r>
          </w:p>
          <w:p w14:paraId="24E9A297" w14:textId="28A9389D" w:rsidR="0001658A" w:rsidRDefault="0001658A" w:rsidP="00672318">
            <w:pPr>
              <w:pStyle w:val="Akapitzlist"/>
              <w:keepLines/>
              <w:numPr>
                <w:ilvl w:val="0"/>
                <w:numId w:val="22"/>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This Agreement, as well as all rights and obligations resulting from or related to the Agreement, irrespective of their legal nature, are subject to Polish law and the Polish courts having jurisdiction over the registered office of ORLEN OIL.</w:t>
            </w:r>
          </w:p>
          <w:p w14:paraId="756AB5BA" w14:textId="77777777" w:rsidR="00220D75" w:rsidRPr="00220D75" w:rsidRDefault="00220D75" w:rsidP="00220D75">
            <w:pPr>
              <w:pStyle w:val="Akapitzlist"/>
              <w:keepLines/>
              <w:tabs>
                <w:tab w:val="left" w:pos="0"/>
              </w:tabs>
              <w:spacing w:after="120"/>
              <w:ind w:left="284"/>
              <w:contextualSpacing w:val="0"/>
              <w:jc w:val="both"/>
              <w:rPr>
                <w:rFonts w:ascii="Arial" w:hAnsi="Arial" w:cs="Arial"/>
                <w:sz w:val="20"/>
                <w:szCs w:val="20"/>
                <w:lang w:val="en-GB"/>
              </w:rPr>
            </w:pPr>
          </w:p>
          <w:p w14:paraId="6C3971A3" w14:textId="77777777" w:rsidR="0001658A" w:rsidRPr="00220D75" w:rsidRDefault="0001658A" w:rsidP="0001658A">
            <w:pPr>
              <w:pStyle w:val="Akapitzlist"/>
              <w:keepLines/>
              <w:numPr>
                <w:ilvl w:val="0"/>
                <w:numId w:val="22"/>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lastRenderedPageBreak/>
              <w:t>The Agreement does not transfer any rights to the Information to the Party, in particular rights to know-how, inventions, utility models, and does not constitute a license.</w:t>
            </w:r>
          </w:p>
          <w:p w14:paraId="72C95B18" w14:textId="77777777" w:rsidR="0001658A" w:rsidRPr="00220D75" w:rsidRDefault="0001658A" w:rsidP="0001658A">
            <w:pPr>
              <w:pStyle w:val="Akapitzlist"/>
              <w:keepLines/>
              <w:numPr>
                <w:ilvl w:val="0"/>
                <w:numId w:val="22"/>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The following Appendices to this Agreement shall constitute an integral part hereof:</w:t>
            </w:r>
          </w:p>
          <w:p w14:paraId="31B8A2AD" w14:textId="77777777" w:rsidR="0001658A" w:rsidRPr="00220D75" w:rsidRDefault="0001658A" w:rsidP="0001658A">
            <w:pPr>
              <w:pStyle w:val="Akapitzlist"/>
              <w:keepLines/>
              <w:tabs>
                <w:tab w:val="left" w:pos="0"/>
              </w:tabs>
              <w:spacing w:after="120"/>
              <w:ind w:left="360"/>
              <w:jc w:val="both"/>
              <w:rPr>
                <w:rFonts w:ascii="Arial" w:hAnsi="Arial" w:cs="Arial"/>
                <w:sz w:val="20"/>
                <w:szCs w:val="20"/>
                <w:lang w:val="en-GB"/>
              </w:rPr>
            </w:pPr>
            <w:r w:rsidRPr="00220D75">
              <w:rPr>
                <w:rFonts w:ascii="Arial" w:hAnsi="Arial" w:cs="Arial"/>
                <w:sz w:val="20"/>
                <w:szCs w:val="20"/>
                <w:lang w:val="en-GB"/>
              </w:rPr>
              <w:t>Appendix No 1 - Statement template</w:t>
            </w:r>
          </w:p>
          <w:p w14:paraId="1345A389" w14:textId="77777777" w:rsidR="0001658A" w:rsidRPr="00220D75" w:rsidRDefault="0001658A" w:rsidP="0001658A">
            <w:pPr>
              <w:pStyle w:val="Akapitzlist"/>
              <w:keepLines/>
              <w:tabs>
                <w:tab w:val="left" w:pos="0"/>
              </w:tabs>
              <w:spacing w:after="120"/>
              <w:ind w:left="360"/>
              <w:jc w:val="both"/>
              <w:rPr>
                <w:rFonts w:ascii="Arial" w:hAnsi="Arial" w:cs="Arial"/>
                <w:sz w:val="20"/>
                <w:szCs w:val="20"/>
                <w:lang w:val="en-GB"/>
              </w:rPr>
            </w:pPr>
            <w:r w:rsidRPr="00220D75">
              <w:rPr>
                <w:rFonts w:ascii="Arial" w:hAnsi="Arial" w:cs="Arial"/>
                <w:sz w:val="20"/>
                <w:szCs w:val="20"/>
                <w:lang w:val="en-GB"/>
              </w:rPr>
              <w:t>Appendix No 2 - Template for a list of persons</w:t>
            </w:r>
          </w:p>
          <w:p w14:paraId="719F8CB1" w14:textId="77777777" w:rsidR="0001658A" w:rsidRPr="00220D75" w:rsidRDefault="0001658A" w:rsidP="0001658A">
            <w:pPr>
              <w:pStyle w:val="Akapitzlist"/>
              <w:keepLines/>
              <w:tabs>
                <w:tab w:val="left" w:pos="0"/>
              </w:tabs>
              <w:spacing w:after="120"/>
              <w:ind w:left="360"/>
              <w:jc w:val="both"/>
              <w:rPr>
                <w:rFonts w:ascii="Arial" w:hAnsi="Arial" w:cs="Arial"/>
                <w:sz w:val="20"/>
                <w:szCs w:val="20"/>
                <w:lang w:val="en-GB"/>
              </w:rPr>
            </w:pPr>
            <w:r w:rsidRPr="00220D75">
              <w:rPr>
                <w:rFonts w:ascii="Arial" w:hAnsi="Arial" w:cs="Arial"/>
                <w:sz w:val="20"/>
                <w:szCs w:val="20"/>
                <w:lang w:val="en-GB"/>
              </w:rPr>
              <w:t>Appendix No 3 - Anti-corruption clause</w:t>
            </w:r>
          </w:p>
          <w:p w14:paraId="10E55EE9" w14:textId="77777777" w:rsidR="0001658A" w:rsidRPr="00220D75" w:rsidRDefault="0001658A" w:rsidP="0001658A">
            <w:pPr>
              <w:pStyle w:val="Akapitzlist"/>
              <w:keepLines/>
              <w:tabs>
                <w:tab w:val="left" w:pos="0"/>
              </w:tabs>
              <w:spacing w:after="120"/>
              <w:ind w:left="360"/>
              <w:jc w:val="both"/>
              <w:rPr>
                <w:rFonts w:ascii="Arial" w:hAnsi="Arial" w:cs="Arial"/>
                <w:sz w:val="20"/>
                <w:szCs w:val="20"/>
                <w:lang w:val="en-GB"/>
              </w:rPr>
            </w:pPr>
            <w:r w:rsidRPr="00220D75">
              <w:rPr>
                <w:rFonts w:ascii="Arial" w:hAnsi="Arial" w:cs="Arial"/>
                <w:sz w:val="20"/>
                <w:szCs w:val="20"/>
                <w:lang w:val="en-GB"/>
              </w:rPr>
              <w:t>Appendix No 4 - Sanction clause</w:t>
            </w:r>
          </w:p>
          <w:p w14:paraId="4A76C6D1" w14:textId="77777777" w:rsidR="0001658A" w:rsidRPr="00220D75" w:rsidRDefault="0001658A" w:rsidP="0001658A">
            <w:pPr>
              <w:pStyle w:val="Akapitzlist"/>
              <w:keepLines/>
              <w:tabs>
                <w:tab w:val="left" w:pos="0"/>
              </w:tabs>
              <w:spacing w:after="120"/>
              <w:ind w:left="360"/>
              <w:jc w:val="both"/>
              <w:rPr>
                <w:rFonts w:ascii="Arial" w:hAnsi="Arial" w:cs="Arial"/>
                <w:sz w:val="20"/>
                <w:szCs w:val="20"/>
                <w:lang w:val="en-GB"/>
              </w:rPr>
            </w:pPr>
            <w:r w:rsidRPr="00220D75">
              <w:rPr>
                <w:rFonts w:ascii="Arial" w:hAnsi="Arial" w:cs="Arial"/>
                <w:sz w:val="20"/>
                <w:szCs w:val="20"/>
                <w:lang w:val="en-GB"/>
              </w:rPr>
              <w:t>Appendix No 5 - Market Abuse Regulation clause</w:t>
            </w:r>
          </w:p>
          <w:p w14:paraId="49B62647" w14:textId="77777777" w:rsidR="0001658A" w:rsidRPr="00220D75" w:rsidRDefault="0001658A" w:rsidP="0001658A">
            <w:pPr>
              <w:pStyle w:val="Akapitzlist"/>
              <w:keepLines/>
              <w:tabs>
                <w:tab w:val="left" w:pos="0"/>
              </w:tabs>
              <w:spacing w:after="120"/>
              <w:ind w:left="360"/>
              <w:jc w:val="both"/>
              <w:rPr>
                <w:rFonts w:ascii="Arial" w:hAnsi="Arial" w:cs="Arial"/>
                <w:sz w:val="20"/>
                <w:szCs w:val="20"/>
                <w:lang w:val="en-GB"/>
              </w:rPr>
            </w:pPr>
            <w:r w:rsidRPr="00220D75">
              <w:rPr>
                <w:rFonts w:ascii="Arial" w:hAnsi="Arial" w:cs="Arial"/>
                <w:sz w:val="20"/>
                <w:szCs w:val="20"/>
                <w:lang w:val="en-GB"/>
              </w:rPr>
              <w:t xml:space="preserve">Appendix No 6 - ORLEN OIL information clause </w:t>
            </w:r>
          </w:p>
          <w:p w14:paraId="6BE75046" w14:textId="77777777" w:rsidR="0001658A" w:rsidRDefault="0001658A" w:rsidP="0001658A">
            <w:pPr>
              <w:pStyle w:val="Akapitzlist"/>
              <w:keepLines/>
              <w:numPr>
                <w:ilvl w:val="0"/>
                <w:numId w:val="22"/>
              </w:numPr>
              <w:tabs>
                <w:tab w:val="left" w:pos="0"/>
              </w:tabs>
              <w:spacing w:after="120"/>
              <w:ind w:left="284" w:hanging="284"/>
              <w:contextualSpacing w:val="0"/>
              <w:jc w:val="both"/>
              <w:rPr>
                <w:rFonts w:ascii="Arial" w:hAnsi="Arial" w:cs="Arial"/>
                <w:sz w:val="20"/>
                <w:szCs w:val="20"/>
                <w:lang w:val="en-GB"/>
              </w:rPr>
            </w:pPr>
            <w:r w:rsidRPr="00220D75">
              <w:rPr>
                <w:rFonts w:ascii="Arial" w:hAnsi="Arial" w:cs="Arial"/>
                <w:sz w:val="20"/>
                <w:szCs w:val="20"/>
                <w:lang w:val="en-GB"/>
              </w:rPr>
              <w:t>This Agreement along with the appendices hereto have been drawn up in writing in two identical counterparts, one for each Party. Any amendments to this Agreement shall be made in writing, otherwise being null and void.</w:t>
            </w:r>
          </w:p>
          <w:p w14:paraId="0D220222" w14:textId="77777777" w:rsidR="00220D75" w:rsidRPr="00220D75" w:rsidRDefault="00220D75" w:rsidP="00220D75">
            <w:pPr>
              <w:pStyle w:val="Akapitzlist"/>
              <w:keepLines/>
              <w:tabs>
                <w:tab w:val="left" w:pos="0"/>
              </w:tabs>
              <w:spacing w:after="120"/>
              <w:ind w:left="284"/>
              <w:contextualSpacing w:val="0"/>
              <w:jc w:val="both"/>
              <w:rPr>
                <w:rFonts w:ascii="Arial" w:hAnsi="Arial" w:cs="Arial"/>
                <w:sz w:val="20"/>
                <w:szCs w:val="20"/>
                <w:lang w:val="en-GB"/>
              </w:rPr>
            </w:pPr>
          </w:p>
          <w:p w14:paraId="23FF8F82" w14:textId="77777777" w:rsidR="0001658A" w:rsidRPr="00220D75" w:rsidRDefault="0001658A" w:rsidP="0001658A">
            <w:pPr>
              <w:keepLines/>
              <w:tabs>
                <w:tab w:val="left" w:pos="0"/>
              </w:tabs>
              <w:spacing w:after="120"/>
              <w:jc w:val="center"/>
              <w:rPr>
                <w:rFonts w:ascii="Arial" w:hAnsi="Arial" w:cs="Arial"/>
                <w:sz w:val="20"/>
                <w:szCs w:val="20"/>
                <w:lang w:val="en-GB"/>
              </w:rPr>
            </w:pPr>
            <w:r w:rsidRPr="00220D75">
              <w:rPr>
                <w:rFonts w:ascii="Arial" w:hAnsi="Arial" w:cs="Arial"/>
                <w:b/>
                <w:bCs/>
                <w:sz w:val="20"/>
                <w:szCs w:val="20"/>
                <w:lang w:val="en-GB"/>
              </w:rPr>
              <w:t xml:space="preserve">ORLEN OIL </w:t>
            </w:r>
            <w:r w:rsidRPr="00220D75">
              <w:rPr>
                <w:rFonts w:ascii="Arial" w:hAnsi="Arial" w:cs="Arial"/>
                <w:b/>
                <w:bCs/>
                <w:sz w:val="20"/>
                <w:szCs w:val="20"/>
                <w:lang w:val="en-GB"/>
              </w:rPr>
              <w:tab/>
            </w:r>
            <w:r w:rsidRPr="00220D75">
              <w:rPr>
                <w:rFonts w:ascii="Arial" w:hAnsi="Arial" w:cs="Arial"/>
                <w:b/>
                <w:bCs/>
                <w:sz w:val="20"/>
                <w:szCs w:val="20"/>
                <w:lang w:val="en-GB"/>
              </w:rPr>
              <w:tab/>
              <w:t xml:space="preserve"> </w:t>
            </w:r>
            <w:r w:rsidRPr="00220D75">
              <w:rPr>
                <w:rFonts w:ascii="Arial" w:hAnsi="Arial" w:cs="Arial"/>
                <w:b/>
                <w:bCs/>
                <w:sz w:val="20"/>
                <w:szCs w:val="20"/>
                <w:lang w:val="en-GB"/>
              </w:rPr>
              <w:tab/>
            </w:r>
            <w:r w:rsidRPr="00220D75">
              <w:rPr>
                <w:rFonts w:ascii="Arial" w:hAnsi="Arial" w:cs="Arial"/>
                <w:b/>
                <w:bCs/>
                <w:sz w:val="20"/>
                <w:szCs w:val="20"/>
                <w:lang w:val="en-GB"/>
              </w:rPr>
              <w:tab/>
            </w:r>
            <w:r w:rsidRPr="00220D75">
              <w:rPr>
                <w:rFonts w:ascii="Arial" w:hAnsi="Arial" w:cs="Arial"/>
                <w:b/>
                <w:bCs/>
                <w:sz w:val="20"/>
                <w:szCs w:val="20"/>
                <w:lang w:val="en-GB"/>
              </w:rPr>
              <w:tab/>
              <w:t>CONTRACTOR</w:t>
            </w:r>
            <w:r w:rsidRPr="00220D75">
              <w:rPr>
                <w:rFonts w:ascii="Arial" w:hAnsi="Arial" w:cs="Arial"/>
                <w:sz w:val="20"/>
                <w:szCs w:val="20"/>
                <w:lang w:val="en-GB"/>
              </w:rPr>
              <w:br w:type="page"/>
            </w:r>
          </w:p>
          <w:p w14:paraId="74814C32" w14:textId="77777777" w:rsidR="00220D75" w:rsidRPr="00220D75" w:rsidRDefault="00220D75" w:rsidP="0001658A">
            <w:pPr>
              <w:keepLines/>
              <w:tabs>
                <w:tab w:val="left" w:pos="0"/>
              </w:tabs>
              <w:spacing w:after="120"/>
              <w:jc w:val="both"/>
              <w:rPr>
                <w:rFonts w:ascii="Arial" w:hAnsi="Arial" w:cs="Arial"/>
                <w:b/>
                <w:bCs/>
                <w:sz w:val="20"/>
                <w:szCs w:val="20"/>
                <w:lang w:val="en-GB"/>
              </w:rPr>
            </w:pPr>
          </w:p>
          <w:p w14:paraId="1E312E4B" w14:textId="1A9DFA67" w:rsidR="0001658A" w:rsidRPr="00220D75" w:rsidRDefault="0001658A" w:rsidP="0001658A">
            <w:pPr>
              <w:keepLines/>
              <w:tabs>
                <w:tab w:val="left" w:pos="0"/>
              </w:tabs>
              <w:spacing w:after="120"/>
              <w:jc w:val="both"/>
              <w:rPr>
                <w:rFonts w:ascii="Arial" w:hAnsi="Arial" w:cs="Arial"/>
                <w:b/>
                <w:bCs/>
                <w:sz w:val="20"/>
                <w:szCs w:val="20"/>
                <w:lang w:val="en-GB"/>
              </w:rPr>
            </w:pPr>
            <w:r w:rsidRPr="00220D75">
              <w:rPr>
                <w:rFonts w:ascii="Arial" w:hAnsi="Arial" w:cs="Arial"/>
                <w:b/>
                <w:bCs/>
                <w:sz w:val="20"/>
                <w:szCs w:val="20"/>
                <w:lang w:val="en-GB"/>
              </w:rPr>
              <w:t>Appendix No 1 - Statement template</w:t>
            </w:r>
          </w:p>
          <w:p w14:paraId="5FC9B256"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57CB64D5" w14:textId="77777777" w:rsidR="0001658A" w:rsidRPr="00220D75" w:rsidRDefault="0001658A" w:rsidP="0001658A">
            <w:pPr>
              <w:jc w:val="center"/>
              <w:rPr>
                <w:rFonts w:ascii="Arial" w:hAnsi="Arial" w:cs="Arial"/>
                <w:b/>
                <w:sz w:val="20"/>
                <w:szCs w:val="20"/>
                <w:lang w:val="en-GB"/>
              </w:rPr>
            </w:pPr>
            <w:r w:rsidRPr="00220D75">
              <w:rPr>
                <w:rFonts w:ascii="Arial" w:hAnsi="Arial" w:cs="Arial"/>
                <w:b/>
                <w:sz w:val="20"/>
                <w:szCs w:val="20"/>
                <w:lang w:val="en-GB"/>
              </w:rPr>
              <w:t xml:space="preserve">A template statement for persons employed at a third-party entity or providing services to a third-party entity regarding non-disclosure of information classified as the Business Secret, including the Company Secret of ORLEN OIL sp. z </w:t>
            </w:r>
            <w:proofErr w:type="spellStart"/>
            <w:r w:rsidRPr="00220D75">
              <w:rPr>
                <w:rFonts w:ascii="Arial" w:hAnsi="Arial" w:cs="Arial"/>
                <w:b/>
                <w:sz w:val="20"/>
                <w:szCs w:val="20"/>
                <w:lang w:val="en-GB"/>
              </w:rPr>
              <w:t>o.o.</w:t>
            </w:r>
            <w:proofErr w:type="spellEnd"/>
            <w:r w:rsidRPr="00220D75">
              <w:rPr>
                <w:rFonts w:ascii="Arial" w:hAnsi="Arial" w:cs="Arial"/>
                <w:b/>
                <w:sz w:val="20"/>
                <w:szCs w:val="20"/>
                <w:lang w:val="en-GB"/>
              </w:rPr>
              <w:t xml:space="preserve"> or the Company Secret of another company being part of the ORLEN Group of Companies.</w:t>
            </w:r>
          </w:p>
          <w:p w14:paraId="30E8262F" w14:textId="77777777" w:rsidR="0001658A" w:rsidRPr="00220D75" w:rsidRDefault="0001658A" w:rsidP="0001658A">
            <w:pPr>
              <w:ind w:left="284" w:hanging="284"/>
              <w:jc w:val="right"/>
              <w:rPr>
                <w:rFonts w:ascii="Arial" w:hAnsi="Arial" w:cs="Arial"/>
                <w:sz w:val="20"/>
                <w:szCs w:val="20"/>
                <w:lang w:val="en-GB"/>
              </w:rPr>
            </w:pPr>
          </w:p>
          <w:p w14:paraId="550D94A4" w14:textId="77777777" w:rsidR="0001658A" w:rsidRPr="00220D75" w:rsidRDefault="0001658A" w:rsidP="0001658A">
            <w:pPr>
              <w:ind w:left="284" w:hanging="284"/>
              <w:jc w:val="right"/>
              <w:rPr>
                <w:rFonts w:ascii="Arial" w:hAnsi="Arial" w:cs="Arial"/>
                <w:sz w:val="20"/>
                <w:szCs w:val="20"/>
                <w:lang w:val="en-GB"/>
              </w:rPr>
            </w:pPr>
          </w:p>
          <w:p w14:paraId="5C7BDAB5" w14:textId="77777777" w:rsidR="0001658A" w:rsidRPr="00220D75" w:rsidRDefault="0001658A" w:rsidP="00220D75">
            <w:pPr>
              <w:rPr>
                <w:rFonts w:ascii="Arial" w:hAnsi="Arial" w:cs="Arial"/>
                <w:sz w:val="20"/>
                <w:szCs w:val="20"/>
                <w:lang w:val="en-GB"/>
              </w:rPr>
            </w:pPr>
          </w:p>
          <w:p w14:paraId="084F4563" w14:textId="77777777" w:rsidR="0001658A" w:rsidRPr="00220D75" w:rsidRDefault="0001658A" w:rsidP="0001658A">
            <w:pPr>
              <w:rPr>
                <w:rFonts w:ascii="Arial" w:hAnsi="Arial" w:cs="Arial"/>
                <w:sz w:val="20"/>
                <w:szCs w:val="20"/>
                <w:lang w:val="en-GB"/>
              </w:rPr>
            </w:pPr>
          </w:p>
          <w:p w14:paraId="4223ACC6" w14:textId="77777777" w:rsidR="0001658A" w:rsidRPr="00220D75" w:rsidRDefault="0001658A" w:rsidP="0001658A">
            <w:pPr>
              <w:ind w:left="284" w:hanging="284"/>
              <w:jc w:val="right"/>
              <w:rPr>
                <w:rFonts w:ascii="Arial" w:hAnsi="Arial" w:cs="Arial"/>
                <w:sz w:val="20"/>
                <w:szCs w:val="20"/>
                <w:lang w:val="en-GB"/>
              </w:rPr>
            </w:pPr>
            <w:r w:rsidRPr="00220D75">
              <w:rPr>
                <w:rFonts w:ascii="Arial" w:hAnsi="Arial" w:cs="Arial"/>
                <w:sz w:val="20"/>
                <w:szCs w:val="20"/>
                <w:lang w:val="en-GB"/>
              </w:rPr>
              <w:t>.....................................................</w:t>
            </w:r>
          </w:p>
          <w:p w14:paraId="6DA7F840" w14:textId="77777777" w:rsidR="0001658A" w:rsidRPr="00220D75" w:rsidRDefault="0001658A" w:rsidP="0001658A">
            <w:pPr>
              <w:ind w:left="5948" w:firstLine="424"/>
              <w:jc w:val="center"/>
              <w:rPr>
                <w:rFonts w:ascii="Arial" w:hAnsi="Arial" w:cs="Arial"/>
                <w:sz w:val="20"/>
                <w:szCs w:val="20"/>
                <w:lang w:val="en-GB"/>
              </w:rPr>
            </w:pPr>
            <w:r w:rsidRPr="00220D75">
              <w:rPr>
                <w:rFonts w:ascii="Arial" w:hAnsi="Arial" w:cs="Arial"/>
                <w:sz w:val="20"/>
                <w:szCs w:val="20"/>
                <w:lang w:val="en-GB"/>
              </w:rPr>
              <w:t xml:space="preserve">     (place, date) </w:t>
            </w:r>
          </w:p>
          <w:p w14:paraId="5FEBA4A9"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w:t>
            </w:r>
          </w:p>
          <w:p w14:paraId="6E18D982"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(full name of a person making the statement)</w:t>
            </w:r>
          </w:p>
          <w:p w14:paraId="4A5D4291" w14:textId="77777777" w:rsidR="0001658A" w:rsidRPr="00220D75" w:rsidRDefault="0001658A" w:rsidP="0001658A">
            <w:pPr>
              <w:rPr>
                <w:rFonts w:ascii="Arial" w:hAnsi="Arial" w:cs="Arial"/>
                <w:sz w:val="20"/>
                <w:szCs w:val="20"/>
                <w:lang w:val="en-GB"/>
              </w:rPr>
            </w:pPr>
          </w:p>
          <w:p w14:paraId="76CF95B4"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w:t>
            </w:r>
          </w:p>
          <w:p w14:paraId="14AF2336" w14:textId="77777777" w:rsidR="0001658A" w:rsidRPr="00220D75" w:rsidRDefault="0001658A" w:rsidP="0001658A">
            <w:pPr>
              <w:rPr>
                <w:rFonts w:ascii="Arial" w:hAnsi="Arial" w:cs="Arial"/>
                <w:sz w:val="20"/>
                <w:szCs w:val="20"/>
                <w:lang w:val="en-GB"/>
              </w:rPr>
            </w:pPr>
          </w:p>
          <w:p w14:paraId="1DE69C2C"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w:t>
            </w:r>
          </w:p>
          <w:p w14:paraId="3301F763"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 xml:space="preserve">(name and address of the registered office of the entity </w:t>
            </w:r>
          </w:p>
          <w:p w14:paraId="6D7C5BAA"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 xml:space="preserve"> where the person making the declaration is employed  </w:t>
            </w:r>
          </w:p>
          <w:p w14:paraId="56D58CA1"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or on whose behalf the person provides services)</w:t>
            </w:r>
          </w:p>
          <w:p w14:paraId="5980F0B3" w14:textId="77777777" w:rsidR="0001658A" w:rsidRPr="00220D75" w:rsidRDefault="0001658A" w:rsidP="0001658A">
            <w:pPr>
              <w:rPr>
                <w:rFonts w:ascii="Arial" w:hAnsi="Arial" w:cs="Arial"/>
                <w:sz w:val="20"/>
                <w:szCs w:val="20"/>
                <w:lang w:val="en-GB"/>
              </w:rPr>
            </w:pPr>
          </w:p>
          <w:p w14:paraId="429EF8AA"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w:t>
            </w:r>
          </w:p>
          <w:p w14:paraId="67B67257"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(position held by the person making the statement*)</w:t>
            </w:r>
          </w:p>
          <w:p w14:paraId="5D4D529D" w14:textId="77777777" w:rsidR="0001658A" w:rsidRPr="00220D75" w:rsidRDefault="0001658A" w:rsidP="0001658A">
            <w:pPr>
              <w:ind w:left="284" w:hanging="284"/>
              <w:jc w:val="both"/>
              <w:rPr>
                <w:rFonts w:ascii="Arial" w:hAnsi="Arial" w:cs="Arial"/>
                <w:sz w:val="20"/>
                <w:szCs w:val="20"/>
                <w:lang w:val="en-GB"/>
              </w:rPr>
            </w:pPr>
          </w:p>
          <w:p w14:paraId="7A673729" w14:textId="77777777" w:rsidR="0001658A" w:rsidRPr="00220D75" w:rsidRDefault="0001658A" w:rsidP="0001658A">
            <w:pPr>
              <w:ind w:left="284" w:hanging="284"/>
              <w:jc w:val="both"/>
              <w:rPr>
                <w:rFonts w:ascii="Arial" w:hAnsi="Arial" w:cs="Arial"/>
                <w:sz w:val="20"/>
                <w:szCs w:val="20"/>
                <w:lang w:val="en-GB"/>
              </w:rPr>
            </w:pPr>
          </w:p>
          <w:p w14:paraId="64BC0FD6" w14:textId="77777777" w:rsidR="0001658A" w:rsidRPr="00220D75" w:rsidRDefault="0001658A" w:rsidP="0001658A">
            <w:pPr>
              <w:ind w:left="284" w:hanging="284"/>
              <w:jc w:val="center"/>
              <w:rPr>
                <w:rFonts w:ascii="Arial" w:hAnsi="Arial" w:cs="Arial"/>
                <w:b/>
                <w:sz w:val="20"/>
                <w:szCs w:val="20"/>
                <w:u w:val="single"/>
                <w:lang w:val="en-GB"/>
              </w:rPr>
            </w:pPr>
          </w:p>
          <w:p w14:paraId="2457EBA5" w14:textId="77777777" w:rsidR="00672318" w:rsidRPr="00220D75" w:rsidRDefault="00672318" w:rsidP="0001658A">
            <w:pPr>
              <w:ind w:left="284" w:hanging="284"/>
              <w:jc w:val="center"/>
              <w:rPr>
                <w:rFonts w:ascii="Arial" w:hAnsi="Arial" w:cs="Arial"/>
                <w:b/>
                <w:sz w:val="20"/>
                <w:szCs w:val="20"/>
                <w:lang w:val="en-GB"/>
              </w:rPr>
            </w:pPr>
          </w:p>
          <w:p w14:paraId="1DB86CF8" w14:textId="2ED7B56D" w:rsidR="0001658A" w:rsidRPr="00220D75" w:rsidRDefault="0001658A" w:rsidP="0001658A">
            <w:pPr>
              <w:ind w:left="284" w:hanging="284"/>
              <w:jc w:val="center"/>
              <w:rPr>
                <w:rStyle w:val="Odwoaniedokomentarza"/>
                <w:rFonts w:ascii="Arial" w:hAnsi="Arial" w:cs="Arial"/>
                <w:sz w:val="20"/>
                <w:szCs w:val="20"/>
                <w:lang w:val="en-GB"/>
              </w:rPr>
            </w:pPr>
            <w:r w:rsidRPr="00220D75">
              <w:rPr>
                <w:rFonts w:ascii="Arial" w:hAnsi="Arial" w:cs="Arial"/>
                <w:b/>
                <w:sz w:val="20"/>
                <w:szCs w:val="20"/>
                <w:lang w:val="en-GB"/>
              </w:rPr>
              <w:t>S T A T E M E N T</w:t>
            </w:r>
          </w:p>
          <w:p w14:paraId="473932F8" w14:textId="77777777" w:rsidR="0001658A" w:rsidRPr="00220D75" w:rsidRDefault="0001658A" w:rsidP="0001658A">
            <w:pPr>
              <w:ind w:left="284" w:hanging="284"/>
              <w:jc w:val="center"/>
              <w:rPr>
                <w:rFonts w:ascii="Arial" w:hAnsi="Arial" w:cs="Arial"/>
                <w:sz w:val="20"/>
                <w:szCs w:val="20"/>
                <w:lang w:val="en-GB"/>
              </w:rPr>
            </w:pPr>
          </w:p>
          <w:p w14:paraId="78653BDE" w14:textId="77777777" w:rsidR="0001658A" w:rsidRPr="00220D75" w:rsidRDefault="0001658A" w:rsidP="0001658A">
            <w:pPr>
              <w:jc w:val="both"/>
              <w:rPr>
                <w:rFonts w:ascii="Arial" w:hAnsi="Arial" w:cs="Arial"/>
                <w:sz w:val="20"/>
                <w:szCs w:val="20"/>
                <w:lang w:val="en-GB"/>
              </w:rPr>
            </w:pPr>
            <w:r w:rsidRPr="00220D75">
              <w:rPr>
                <w:rFonts w:ascii="Arial" w:hAnsi="Arial" w:cs="Arial"/>
                <w:sz w:val="20"/>
                <w:szCs w:val="20"/>
                <w:lang w:val="en-GB"/>
              </w:rPr>
              <w:t xml:space="preserve">In connection with the performance of official duties resulting from the Non-Disclosure Agreement dated.............. (“Agreement”) concluded between ORLEN OIL Sp. z </w:t>
            </w:r>
            <w:proofErr w:type="spellStart"/>
            <w:r w:rsidRPr="00220D75">
              <w:rPr>
                <w:rFonts w:ascii="Arial" w:hAnsi="Arial" w:cs="Arial"/>
                <w:sz w:val="20"/>
                <w:szCs w:val="20"/>
                <w:lang w:val="en-GB"/>
              </w:rPr>
              <w:t>o.o.</w:t>
            </w:r>
            <w:proofErr w:type="spellEnd"/>
            <w:r w:rsidRPr="00220D75">
              <w:rPr>
                <w:rFonts w:ascii="Arial" w:hAnsi="Arial" w:cs="Arial"/>
                <w:sz w:val="20"/>
                <w:szCs w:val="20"/>
                <w:lang w:val="en-GB"/>
              </w:rPr>
              <w:t xml:space="preserve"> and …………………………., </w:t>
            </w:r>
            <w:r w:rsidRPr="00220D75">
              <w:rPr>
                <w:rFonts w:ascii="Arial" w:hAnsi="Arial" w:cs="Arial"/>
                <w:bCs/>
                <w:sz w:val="20"/>
                <w:szCs w:val="20"/>
                <w:lang w:val="en-GB"/>
              </w:rPr>
              <w:t>I</w:t>
            </w:r>
            <w:r w:rsidRPr="00220D75">
              <w:rPr>
                <w:rFonts w:ascii="Arial" w:hAnsi="Arial" w:cs="Arial"/>
                <w:sz w:val="20"/>
                <w:szCs w:val="20"/>
                <w:lang w:val="en-GB"/>
              </w:rPr>
              <w:t xml:space="preserve"> hereby confirm that I am aware of the liability for violating the principles of protection of the Business Secret, including the Company Secret of ORLEN OIL sp. z </w:t>
            </w:r>
            <w:proofErr w:type="spellStart"/>
            <w:r w:rsidRPr="00220D75">
              <w:rPr>
                <w:rFonts w:ascii="Arial" w:hAnsi="Arial" w:cs="Arial"/>
                <w:sz w:val="20"/>
                <w:szCs w:val="20"/>
                <w:lang w:val="en-GB"/>
              </w:rPr>
              <w:t>o.o.</w:t>
            </w:r>
            <w:proofErr w:type="spellEnd"/>
            <w:r w:rsidRPr="00220D75">
              <w:rPr>
                <w:rFonts w:ascii="Arial" w:hAnsi="Arial" w:cs="Arial"/>
                <w:sz w:val="20"/>
                <w:szCs w:val="20"/>
                <w:lang w:val="en-GB"/>
              </w:rPr>
              <w:t xml:space="preserve"> / the Company Secret of another Company that is part of the ORLEN Group of Companies**, also resulting from applicable provisions of law.</w:t>
            </w:r>
          </w:p>
          <w:p w14:paraId="5EB6A371" w14:textId="77777777" w:rsidR="0001658A" w:rsidRPr="00220D75" w:rsidRDefault="0001658A" w:rsidP="0001658A">
            <w:pPr>
              <w:suppressAutoHyphens/>
              <w:jc w:val="both"/>
              <w:rPr>
                <w:rFonts w:ascii="Arial" w:hAnsi="Arial" w:cs="Arial"/>
                <w:sz w:val="20"/>
                <w:szCs w:val="20"/>
                <w:lang w:val="en-GB"/>
              </w:rPr>
            </w:pPr>
            <w:r w:rsidRPr="00220D75">
              <w:rPr>
                <w:rFonts w:ascii="Arial" w:hAnsi="Arial" w:cs="Arial"/>
                <w:sz w:val="20"/>
                <w:szCs w:val="20"/>
                <w:lang w:val="en-GB"/>
              </w:rPr>
              <w:t xml:space="preserve">I agree not to disclose, transfer or use information classified as the Business Secret, including the Company Secret of ORLEN OIL sp. z </w:t>
            </w:r>
            <w:proofErr w:type="spellStart"/>
            <w:r w:rsidRPr="00220D75">
              <w:rPr>
                <w:rFonts w:ascii="Arial" w:hAnsi="Arial" w:cs="Arial"/>
                <w:sz w:val="20"/>
                <w:szCs w:val="20"/>
                <w:lang w:val="en-GB"/>
              </w:rPr>
              <w:t>o.o.</w:t>
            </w:r>
            <w:proofErr w:type="spellEnd"/>
            <w:r w:rsidRPr="00220D75">
              <w:rPr>
                <w:rFonts w:ascii="Arial" w:hAnsi="Arial" w:cs="Arial"/>
                <w:sz w:val="20"/>
                <w:szCs w:val="20"/>
                <w:lang w:val="en-GB"/>
              </w:rPr>
              <w:t xml:space="preserve"> / the Company Secret of another Company that is part of the ORLEN Group of Companies**, for purposes other than the proper performance of the Agreement, for the duration of its validity and for a period of 10 (ten) years from its termination, expiry or cancellation or nullification of its legal effects, unless the Parties set out a longer protection period in the Agreement.</w:t>
            </w:r>
          </w:p>
          <w:p w14:paraId="1FA90031" w14:textId="77777777" w:rsidR="0001658A" w:rsidRPr="00220D75" w:rsidRDefault="0001658A" w:rsidP="0001658A">
            <w:pPr>
              <w:suppressAutoHyphens/>
              <w:rPr>
                <w:rFonts w:ascii="Arial" w:hAnsi="Arial" w:cs="Arial"/>
                <w:sz w:val="20"/>
                <w:szCs w:val="20"/>
                <w:lang w:val="en-GB"/>
              </w:rPr>
            </w:pPr>
          </w:p>
          <w:p w14:paraId="31791EFC" w14:textId="77777777" w:rsidR="0001658A" w:rsidRPr="00220D75" w:rsidRDefault="0001658A" w:rsidP="0001658A">
            <w:pPr>
              <w:suppressAutoHyphens/>
              <w:rPr>
                <w:rFonts w:ascii="Arial" w:hAnsi="Arial" w:cs="Arial"/>
                <w:sz w:val="20"/>
                <w:szCs w:val="20"/>
                <w:lang w:val="en-GB"/>
              </w:rPr>
            </w:pPr>
          </w:p>
          <w:p w14:paraId="0EA67275" w14:textId="77777777" w:rsidR="0001658A" w:rsidRPr="00220D75" w:rsidRDefault="0001658A" w:rsidP="0001658A">
            <w:pPr>
              <w:suppressAutoHyphens/>
              <w:rPr>
                <w:rFonts w:ascii="Arial" w:hAnsi="Arial" w:cs="Arial"/>
                <w:sz w:val="20"/>
                <w:szCs w:val="20"/>
                <w:lang w:val="en-GB"/>
              </w:rPr>
            </w:pPr>
            <w:r w:rsidRPr="00220D75">
              <w:rPr>
                <w:rFonts w:ascii="Arial" w:hAnsi="Arial" w:cs="Arial"/>
                <w:sz w:val="20"/>
                <w:szCs w:val="20"/>
                <w:lang w:val="en-GB"/>
              </w:rPr>
              <w:t>........................................................................................</w:t>
            </w:r>
          </w:p>
          <w:p w14:paraId="22819BDE" w14:textId="77777777" w:rsidR="0001658A" w:rsidRPr="00220D75" w:rsidRDefault="0001658A" w:rsidP="0001658A">
            <w:pPr>
              <w:suppressAutoHyphens/>
              <w:rPr>
                <w:rFonts w:ascii="Arial" w:hAnsi="Arial" w:cs="Arial"/>
                <w:sz w:val="20"/>
                <w:szCs w:val="20"/>
                <w:lang w:val="en-GB"/>
              </w:rPr>
            </w:pPr>
            <w:r w:rsidRPr="00220D75">
              <w:rPr>
                <w:rFonts w:ascii="Arial" w:hAnsi="Arial" w:cs="Arial"/>
                <w:sz w:val="20"/>
                <w:szCs w:val="20"/>
                <w:lang w:val="en-GB"/>
              </w:rPr>
              <w:t>(signature of the person making the statement)</w:t>
            </w:r>
          </w:p>
          <w:p w14:paraId="61455150" w14:textId="77777777" w:rsidR="0001658A" w:rsidRPr="00220D75" w:rsidRDefault="0001658A" w:rsidP="0001658A">
            <w:pPr>
              <w:suppressAutoHyphens/>
              <w:ind w:left="284" w:hanging="284"/>
              <w:jc w:val="right"/>
              <w:rPr>
                <w:rFonts w:ascii="Arial" w:hAnsi="Arial" w:cs="Arial"/>
                <w:sz w:val="20"/>
                <w:szCs w:val="20"/>
                <w:lang w:val="en-GB"/>
              </w:rPr>
            </w:pPr>
          </w:p>
          <w:p w14:paraId="3B4D56B6" w14:textId="77777777" w:rsidR="0001658A" w:rsidRPr="00220D75" w:rsidRDefault="0001658A" w:rsidP="0001658A">
            <w:pPr>
              <w:suppressAutoHyphens/>
              <w:ind w:right="-828"/>
              <w:rPr>
                <w:rFonts w:ascii="Arial" w:hAnsi="Arial" w:cs="Arial"/>
                <w:sz w:val="20"/>
                <w:szCs w:val="20"/>
                <w:u w:val="single"/>
                <w:lang w:val="en-GB"/>
              </w:rPr>
            </w:pPr>
          </w:p>
          <w:p w14:paraId="21044622" w14:textId="77777777" w:rsidR="0001658A" w:rsidRPr="00220D75" w:rsidRDefault="0001658A" w:rsidP="0001658A">
            <w:pPr>
              <w:suppressAutoHyphens/>
              <w:ind w:right="-828"/>
              <w:rPr>
                <w:rFonts w:ascii="Arial" w:hAnsi="Arial" w:cs="Arial"/>
                <w:sz w:val="20"/>
                <w:szCs w:val="20"/>
                <w:u w:val="single"/>
                <w:lang w:val="en-GB"/>
              </w:rPr>
            </w:pPr>
            <w:r w:rsidRPr="00220D75">
              <w:rPr>
                <w:rFonts w:ascii="Arial" w:hAnsi="Arial" w:cs="Arial"/>
                <w:sz w:val="20"/>
                <w:szCs w:val="20"/>
                <w:u w:val="single"/>
                <w:lang w:val="en-GB"/>
              </w:rPr>
              <w:t>Distribution list:</w:t>
            </w:r>
          </w:p>
          <w:p w14:paraId="3C033ACD" w14:textId="77777777" w:rsidR="0001658A" w:rsidRPr="00220D75" w:rsidRDefault="0001658A" w:rsidP="0001658A">
            <w:pPr>
              <w:suppressAutoHyphens/>
              <w:ind w:right="-828"/>
              <w:rPr>
                <w:rFonts w:ascii="Arial" w:hAnsi="Arial" w:cs="Arial"/>
                <w:sz w:val="20"/>
                <w:szCs w:val="20"/>
                <w:lang w:val="en-GB"/>
              </w:rPr>
            </w:pPr>
            <w:r w:rsidRPr="00220D75">
              <w:rPr>
                <w:rFonts w:ascii="Arial" w:hAnsi="Arial" w:cs="Arial"/>
                <w:sz w:val="20"/>
                <w:szCs w:val="20"/>
                <w:lang w:val="en-GB"/>
              </w:rPr>
              <w:t>1 x Person making the statement (original)</w:t>
            </w:r>
          </w:p>
          <w:p w14:paraId="62F3AA01" w14:textId="77777777" w:rsidR="0001658A" w:rsidRPr="00220D75" w:rsidRDefault="0001658A" w:rsidP="0001658A">
            <w:pPr>
              <w:suppressAutoHyphens/>
              <w:ind w:right="-828"/>
              <w:rPr>
                <w:rFonts w:ascii="Arial" w:hAnsi="Arial" w:cs="Arial"/>
                <w:sz w:val="20"/>
                <w:szCs w:val="20"/>
                <w:lang w:val="en-GB"/>
              </w:rPr>
            </w:pPr>
            <w:r w:rsidRPr="00220D75">
              <w:rPr>
                <w:rFonts w:ascii="Arial" w:hAnsi="Arial" w:cs="Arial"/>
                <w:sz w:val="20"/>
                <w:szCs w:val="20"/>
                <w:lang w:val="en-GB"/>
              </w:rPr>
              <w:t xml:space="preserve">1 x Organisational unit of ORLEN OIL sp. z </w:t>
            </w:r>
            <w:proofErr w:type="spellStart"/>
            <w:r w:rsidRPr="00220D75">
              <w:rPr>
                <w:rFonts w:ascii="Arial" w:hAnsi="Arial" w:cs="Arial"/>
                <w:sz w:val="20"/>
                <w:szCs w:val="20"/>
                <w:lang w:val="en-GB"/>
              </w:rPr>
              <w:t>o.o.</w:t>
            </w:r>
            <w:proofErr w:type="spellEnd"/>
            <w:r w:rsidRPr="00220D75">
              <w:rPr>
                <w:rFonts w:ascii="Arial" w:hAnsi="Arial" w:cs="Arial"/>
                <w:sz w:val="20"/>
                <w:szCs w:val="20"/>
                <w:lang w:val="en-GB"/>
              </w:rPr>
              <w:t xml:space="preserve"> responsible for the performance of the above-mentioned Agreement (original)</w:t>
            </w:r>
          </w:p>
          <w:p w14:paraId="38CDD8E8" w14:textId="77777777" w:rsidR="0001658A" w:rsidRPr="00220D75" w:rsidRDefault="0001658A" w:rsidP="0001658A">
            <w:pPr>
              <w:suppressAutoHyphens/>
              <w:jc w:val="both"/>
              <w:rPr>
                <w:rFonts w:ascii="Arial" w:hAnsi="Arial" w:cs="Arial"/>
                <w:sz w:val="20"/>
                <w:szCs w:val="20"/>
                <w:lang w:val="en-GB"/>
              </w:rPr>
            </w:pPr>
          </w:p>
          <w:p w14:paraId="4C070F60" w14:textId="77777777" w:rsidR="0001658A" w:rsidRPr="00220D75" w:rsidRDefault="0001658A" w:rsidP="0001658A">
            <w:pPr>
              <w:tabs>
                <w:tab w:val="left" w:pos="284"/>
              </w:tabs>
              <w:rPr>
                <w:rFonts w:ascii="Arial" w:hAnsi="Arial" w:cs="Arial"/>
                <w:i/>
                <w:sz w:val="20"/>
                <w:szCs w:val="20"/>
                <w:lang w:val="en-GB"/>
              </w:rPr>
            </w:pPr>
            <w:r w:rsidRPr="00220D75">
              <w:rPr>
                <w:rFonts w:ascii="Arial" w:hAnsi="Arial" w:cs="Arial"/>
                <w:i/>
                <w:sz w:val="20"/>
                <w:szCs w:val="20"/>
                <w:lang w:val="en-GB"/>
              </w:rPr>
              <w:lastRenderedPageBreak/>
              <w:t>* concerns persons employed under an employment contract</w:t>
            </w:r>
          </w:p>
          <w:p w14:paraId="45E5C093" w14:textId="77777777" w:rsidR="0001658A" w:rsidRPr="00220D75" w:rsidRDefault="0001658A" w:rsidP="0001658A">
            <w:pPr>
              <w:tabs>
                <w:tab w:val="left" w:pos="284"/>
              </w:tabs>
              <w:rPr>
                <w:rFonts w:ascii="Arial" w:hAnsi="Arial" w:cs="Arial"/>
                <w:sz w:val="20"/>
                <w:szCs w:val="20"/>
                <w:lang w:val="en-GB"/>
              </w:rPr>
            </w:pPr>
            <w:r w:rsidRPr="00220D75">
              <w:rPr>
                <w:rFonts w:ascii="Arial" w:hAnsi="Arial" w:cs="Arial"/>
                <w:i/>
                <w:sz w:val="20"/>
                <w:szCs w:val="20"/>
                <w:lang w:val="en-GB"/>
              </w:rPr>
              <w:t xml:space="preserve">** please choose as appropriate depending on whether the Company Secret of ORLEN OIL sp. z </w:t>
            </w:r>
            <w:proofErr w:type="spellStart"/>
            <w:r w:rsidRPr="00220D75">
              <w:rPr>
                <w:rFonts w:ascii="Arial" w:hAnsi="Arial" w:cs="Arial"/>
                <w:i/>
                <w:sz w:val="20"/>
                <w:szCs w:val="20"/>
                <w:lang w:val="en-GB"/>
              </w:rPr>
              <w:t>o.o.</w:t>
            </w:r>
            <w:proofErr w:type="spellEnd"/>
            <w:r w:rsidRPr="00220D75">
              <w:rPr>
                <w:rFonts w:ascii="Arial" w:hAnsi="Arial" w:cs="Arial"/>
                <w:i/>
                <w:sz w:val="20"/>
                <w:szCs w:val="20"/>
                <w:lang w:val="en-GB"/>
              </w:rPr>
              <w:t xml:space="preserve"> / the Company Secret of another company that is part of the ORLEN Group of Companies will be transferred under the Agreement</w:t>
            </w:r>
          </w:p>
          <w:p w14:paraId="1A19940E" w14:textId="77777777" w:rsidR="0001658A" w:rsidRPr="00220D75" w:rsidRDefault="0001658A" w:rsidP="0001658A">
            <w:pPr>
              <w:rPr>
                <w:rFonts w:ascii="Arial" w:hAnsi="Arial" w:cs="Arial"/>
                <w:sz w:val="20"/>
                <w:szCs w:val="20"/>
                <w:lang w:val="en-GB"/>
              </w:rPr>
            </w:pPr>
          </w:p>
          <w:p w14:paraId="6251AFF4" w14:textId="77777777" w:rsidR="0001658A" w:rsidRPr="00220D75" w:rsidRDefault="0001658A" w:rsidP="0001658A">
            <w:pPr>
              <w:rPr>
                <w:rFonts w:ascii="Arial" w:hAnsi="Arial" w:cs="Arial"/>
                <w:sz w:val="20"/>
                <w:szCs w:val="20"/>
                <w:lang w:val="en-GB"/>
              </w:rPr>
            </w:pPr>
          </w:p>
          <w:p w14:paraId="6955C3DE" w14:textId="5C6E3B83" w:rsidR="0001658A" w:rsidRPr="00220D75" w:rsidRDefault="0001658A" w:rsidP="0001658A">
            <w:pPr>
              <w:keepLines/>
              <w:tabs>
                <w:tab w:val="left" w:pos="0"/>
              </w:tabs>
              <w:spacing w:after="120"/>
              <w:jc w:val="both"/>
              <w:rPr>
                <w:rFonts w:ascii="Arial" w:hAnsi="Arial" w:cs="Arial"/>
                <w:b/>
                <w:bCs/>
                <w:sz w:val="20"/>
                <w:szCs w:val="20"/>
                <w:lang w:val="en-GB"/>
              </w:rPr>
            </w:pPr>
            <w:r w:rsidRPr="00220D75">
              <w:rPr>
                <w:rFonts w:ascii="Arial" w:hAnsi="Arial" w:cs="Arial"/>
                <w:b/>
                <w:bCs/>
                <w:sz w:val="20"/>
                <w:szCs w:val="20"/>
                <w:lang w:val="en-GB"/>
              </w:rPr>
              <w:t>Appendix No 2 - Template for a list of persons</w:t>
            </w:r>
          </w:p>
          <w:p w14:paraId="276C4C47" w14:textId="3C8E9FF0" w:rsidR="0001658A" w:rsidRPr="00220D75" w:rsidRDefault="0001658A" w:rsidP="00672318">
            <w:pPr>
              <w:suppressAutoHyphens/>
              <w:jc w:val="center"/>
              <w:rPr>
                <w:rFonts w:ascii="Arial" w:hAnsi="Arial" w:cs="Arial"/>
                <w:b/>
                <w:sz w:val="20"/>
                <w:szCs w:val="20"/>
                <w:lang w:val="en-GB"/>
              </w:rPr>
            </w:pPr>
            <w:r w:rsidRPr="00220D75">
              <w:rPr>
                <w:rFonts w:ascii="Arial" w:hAnsi="Arial" w:cs="Arial"/>
                <w:b/>
                <w:sz w:val="20"/>
                <w:szCs w:val="20"/>
                <w:lang w:val="en-GB"/>
              </w:rPr>
              <w:t xml:space="preserve">Template for a list of persons who, in connection with the performance of the Agreement, will have access to information classified as the Company Secret of ORLEN OIL </w:t>
            </w:r>
            <w:r w:rsidR="00220D75">
              <w:rPr>
                <w:rFonts w:ascii="Arial" w:hAnsi="Arial" w:cs="Arial"/>
                <w:b/>
                <w:sz w:val="20"/>
                <w:szCs w:val="20"/>
                <w:lang w:val="en-GB"/>
              </w:rPr>
              <w:t>S</w:t>
            </w:r>
            <w:r w:rsidRPr="00220D75">
              <w:rPr>
                <w:rFonts w:ascii="Arial" w:hAnsi="Arial" w:cs="Arial"/>
                <w:b/>
                <w:sz w:val="20"/>
                <w:szCs w:val="20"/>
                <w:lang w:val="en-GB"/>
              </w:rPr>
              <w:t>p. z o.</w:t>
            </w:r>
            <w:r w:rsidR="00220D75">
              <w:rPr>
                <w:rFonts w:ascii="Arial" w:hAnsi="Arial" w:cs="Arial"/>
                <w:b/>
                <w:sz w:val="20"/>
                <w:szCs w:val="20"/>
                <w:lang w:val="en-GB"/>
              </w:rPr>
              <w:t xml:space="preserve"> </w:t>
            </w:r>
            <w:r w:rsidRPr="00220D75">
              <w:rPr>
                <w:rFonts w:ascii="Arial" w:hAnsi="Arial" w:cs="Arial"/>
                <w:b/>
                <w:sz w:val="20"/>
                <w:szCs w:val="20"/>
                <w:lang w:val="en-GB"/>
              </w:rPr>
              <w:t>o. and/or the Company Secret of another Company that is part of the ORLEN Group of Companies</w:t>
            </w:r>
          </w:p>
          <w:p w14:paraId="6592F9AF" w14:textId="77777777" w:rsidR="0001658A" w:rsidRPr="00220D75" w:rsidRDefault="0001658A" w:rsidP="0001658A">
            <w:pPr>
              <w:suppressAutoHyphens/>
              <w:jc w:val="center"/>
              <w:rPr>
                <w:rFonts w:ascii="Arial" w:hAnsi="Arial" w:cs="Arial"/>
                <w:sz w:val="20"/>
                <w:szCs w:val="20"/>
                <w:lang w:val="en-GB"/>
              </w:rPr>
            </w:pPr>
          </w:p>
          <w:p w14:paraId="5646791E" w14:textId="77777777" w:rsidR="00D5624F" w:rsidRDefault="00D5624F" w:rsidP="0001658A">
            <w:pPr>
              <w:suppressAutoHyphens/>
              <w:jc w:val="center"/>
              <w:rPr>
                <w:rFonts w:ascii="Arial" w:hAnsi="Arial" w:cs="Arial"/>
                <w:b/>
                <w:sz w:val="20"/>
                <w:szCs w:val="20"/>
                <w:lang w:val="en-GB"/>
              </w:rPr>
            </w:pPr>
          </w:p>
          <w:p w14:paraId="52818B2F" w14:textId="41C24E66" w:rsidR="0001658A" w:rsidRPr="00220D75" w:rsidRDefault="0001658A" w:rsidP="0001658A">
            <w:pPr>
              <w:suppressAutoHyphens/>
              <w:jc w:val="center"/>
              <w:rPr>
                <w:rFonts w:ascii="Arial" w:hAnsi="Arial" w:cs="Arial"/>
                <w:b/>
                <w:sz w:val="20"/>
                <w:szCs w:val="20"/>
                <w:lang w:val="en-GB"/>
              </w:rPr>
            </w:pPr>
            <w:r w:rsidRPr="00220D75">
              <w:rPr>
                <w:rFonts w:ascii="Arial" w:hAnsi="Arial" w:cs="Arial"/>
                <w:b/>
                <w:sz w:val="20"/>
                <w:szCs w:val="20"/>
                <w:lang w:val="en-GB"/>
              </w:rPr>
              <w:t>LIST OF PERSONS</w:t>
            </w:r>
          </w:p>
          <w:p w14:paraId="4EC57765" w14:textId="77777777" w:rsidR="0001658A" w:rsidRPr="00220D75" w:rsidRDefault="0001658A" w:rsidP="0001658A">
            <w:pPr>
              <w:suppressAutoHyphens/>
              <w:jc w:val="center"/>
              <w:rPr>
                <w:rFonts w:ascii="Arial" w:hAnsi="Arial" w:cs="Arial"/>
                <w:b/>
                <w:sz w:val="20"/>
                <w:szCs w:val="20"/>
                <w:lang w:val="en-GB"/>
              </w:rPr>
            </w:pPr>
          </w:p>
          <w:p w14:paraId="0882380F" w14:textId="5E7D8F3B" w:rsidR="0001658A" w:rsidRPr="00220D75" w:rsidRDefault="0001658A" w:rsidP="0001658A">
            <w:pPr>
              <w:suppressAutoHyphens/>
              <w:jc w:val="center"/>
              <w:rPr>
                <w:rFonts w:ascii="Arial" w:hAnsi="Arial" w:cs="Arial"/>
                <w:sz w:val="20"/>
                <w:szCs w:val="20"/>
                <w:lang w:val="en-GB"/>
              </w:rPr>
            </w:pPr>
            <w:r w:rsidRPr="00220D75">
              <w:rPr>
                <w:rFonts w:ascii="Arial" w:hAnsi="Arial" w:cs="Arial"/>
                <w:sz w:val="20"/>
                <w:szCs w:val="20"/>
                <w:lang w:val="en-GB"/>
              </w:rPr>
              <w:t xml:space="preserve">with access to information classified as the Company Secret of ORLEN OIL sp. z </w:t>
            </w:r>
            <w:proofErr w:type="spellStart"/>
            <w:r w:rsidRPr="00220D75">
              <w:rPr>
                <w:rFonts w:ascii="Arial" w:hAnsi="Arial" w:cs="Arial"/>
                <w:sz w:val="20"/>
                <w:szCs w:val="20"/>
                <w:lang w:val="en-GB"/>
              </w:rPr>
              <w:t>o.o.</w:t>
            </w:r>
            <w:proofErr w:type="spellEnd"/>
            <w:r w:rsidRPr="00220D75">
              <w:rPr>
                <w:rFonts w:ascii="Arial" w:hAnsi="Arial" w:cs="Arial"/>
                <w:sz w:val="20"/>
                <w:szCs w:val="20"/>
                <w:lang w:val="en-GB"/>
              </w:rPr>
              <w:t xml:space="preserve"> and/or the Company Secret of another Company that is part of the ORLEN Group of Companies.</w:t>
            </w:r>
          </w:p>
          <w:p w14:paraId="4CF5E45A" w14:textId="77777777" w:rsidR="00672318" w:rsidRPr="00220D75" w:rsidRDefault="00672318" w:rsidP="0001658A">
            <w:pPr>
              <w:suppressAutoHyphens/>
              <w:jc w:val="center"/>
              <w:rPr>
                <w:rFonts w:ascii="Arial" w:hAnsi="Arial" w:cs="Arial"/>
                <w:sz w:val="20"/>
                <w:szCs w:val="20"/>
                <w:lang w:val="en-GB"/>
              </w:rPr>
            </w:pPr>
          </w:p>
          <w:p w14:paraId="06AD4D2D" w14:textId="77777777" w:rsidR="0001658A" w:rsidRPr="00220D75" w:rsidRDefault="0001658A" w:rsidP="0001658A">
            <w:pPr>
              <w:suppressAutoHyphens/>
              <w:jc w:val="center"/>
              <w:rPr>
                <w:rFonts w:ascii="Arial" w:hAnsi="Arial" w:cs="Arial"/>
                <w:sz w:val="20"/>
                <w:szCs w:val="20"/>
                <w:lang w:val="en-GB"/>
              </w:rPr>
            </w:pPr>
            <w:r w:rsidRPr="00220D75">
              <w:rPr>
                <w:rFonts w:ascii="Arial" w:hAnsi="Arial" w:cs="Arial"/>
                <w:b/>
                <w:sz w:val="20"/>
                <w:szCs w:val="20"/>
                <w:lang w:val="en-GB"/>
              </w:rPr>
              <w:t xml:space="preserve"> </w:t>
            </w:r>
          </w:p>
          <w:tbl>
            <w:tblPr>
              <w:tblW w:w="7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1396"/>
              <w:gridCol w:w="1534"/>
              <w:gridCol w:w="1070"/>
              <w:gridCol w:w="1306"/>
              <w:gridCol w:w="1177"/>
            </w:tblGrid>
            <w:tr w:rsidR="00220D75" w:rsidRPr="00220D75" w14:paraId="1FED1268" w14:textId="77777777" w:rsidTr="00672318">
              <w:trPr>
                <w:trHeight w:val="506"/>
              </w:trPr>
              <w:tc>
                <w:tcPr>
                  <w:tcW w:w="7029" w:type="dxa"/>
                  <w:gridSpan w:val="6"/>
                  <w:tcBorders>
                    <w:top w:val="single" w:sz="4" w:space="0" w:color="auto"/>
                    <w:left w:val="single" w:sz="4" w:space="0" w:color="auto"/>
                    <w:bottom w:val="single" w:sz="4" w:space="0" w:color="auto"/>
                    <w:right w:val="single" w:sz="4" w:space="0" w:color="auto"/>
                  </w:tcBorders>
                  <w:vAlign w:val="center"/>
                </w:tcPr>
                <w:p w14:paraId="417673E4" w14:textId="77777777" w:rsidR="0001658A" w:rsidRPr="00220D75" w:rsidRDefault="0001658A" w:rsidP="0001658A">
                  <w:pPr>
                    <w:suppressAutoHyphens/>
                    <w:jc w:val="center"/>
                    <w:rPr>
                      <w:rFonts w:ascii="Arial" w:hAnsi="Arial" w:cs="Arial"/>
                      <w:b/>
                      <w:sz w:val="16"/>
                      <w:szCs w:val="16"/>
                      <w:lang w:val="en-GB"/>
                    </w:rPr>
                  </w:pPr>
                </w:p>
                <w:p w14:paraId="7848C2AC" w14:textId="0D492955" w:rsidR="0001658A" w:rsidRPr="00220D75" w:rsidRDefault="0001658A" w:rsidP="00672318">
                  <w:pPr>
                    <w:suppressAutoHyphens/>
                    <w:rPr>
                      <w:rFonts w:ascii="Arial" w:hAnsi="Arial" w:cs="Arial"/>
                      <w:sz w:val="16"/>
                      <w:szCs w:val="16"/>
                      <w:lang w:val="en-GB"/>
                    </w:rPr>
                  </w:pPr>
                  <w:r w:rsidRPr="00220D75">
                    <w:rPr>
                      <w:rFonts w:ascii="Arial" w:hAnsi="Arial" w:cs="Arial"/>
                      <w:b/>
                      <w:bCs/>
                      <w:sz w:val="16"/>
                      <w:szCs w:val="16"/>
                      <w:lang w:val="en-GB"/>
                    </w:rPr>
                    <w:t>Relates to the performance of the Agreement no ________________ with _____________</w:t>
                  </w:r>
                </w:p>
                <w:p w14:paraId="1A614051" w14:textId="77777777" w:rsidR="0001658A" w:rsidRPr="00220D75" w:rsidRDefault="0001658A" w:rsidP="00672318">
                  <w:pPr>
                    <w:suppressAutoHyphens/>
                    <w:rPr>
                      <w:rFonts w:ascii="Arial" w:hAnsi="Arial" w:cs="Arial"/>
                      <w:b/>
                      <w:sz w:val="16"/>
                      <w:szCs w:val="16"/>
                      <w:lang w:val="en-GB"/>
                    </w:rPr>
                  </w:pPr>
                </w:p>
              </w:tc>
            </w:tr>
            <w:tr w:rsidR="00220D75" w:rsidRPr="00220D75" w14:paraId="7D4D8FB5" w14:textId="77777777" w:rsidTr="00672318">
              <w:trPr>
                <w:trHeight w:val="506"/>
              </w:trPr>
              <w:tc>
                <w:tcPr>
                  <w:tcW w:w="522" w:type="dxa"/>
                  <w:tcBorders>
                    <w:top w:val="single" w:sz="4" w:space="0" w:color="auto"/>
                    <w:left w:val="single" w:sz="4" w:space="0" w:color="auto"/>
                    <w:bottom w:val="single" w:sz="4" w:space="0" w:color="auto"/>
                    <w:right w:val="single" w:sz="4" w:space="0" w:color="auto"/>
                  </w:tcBorders>
                  <w:vAlign w:val="center"/>
                </w:tcPr>
                <w:p w14:paraId="64E7F559" w14:textId="77777777" w:rsidR="0001658A" w:rsidRPr="00220D75" w:rsidRDefault="0001658A" w:rsidP="0001658A">
                  <w:pPr>
                    <w:suppressAutoHyphens/>
                    <w:jc w:val="center"/>
                    <w:rPr>
                      <w:rFonts w:ascii="Arial" w:hAnsi="Arial" w:cs="Arial"/>
                      <w:b/>
                      <w:sz w:val="16"/>
                      <w:szCs w:val="16"/>
                      <w:lang w:val="en-GB"/>
                    </w:rPr>
                  </w:pPr>
                  <w:r w:rsidRPr="00220D75">
                    <w:rPr>
                      <w:rFonts w:ascii="Arial" w:hAnsi="Arial" w:cs="Arial"/>
                      <w:b/>
                      <w:sz w:val="16"/>
                      <w:szCs w:val="16"/>
                      <w:lang w:val="en-GB"/>
                    </w:rPr>
                    <w:t>Item no</w:t>
                  </w:r>
                </w:p>
              </w:tc>
              <w:tc>
                <w:tcPr>
                  <w:tcW w:w="1402" w:type="dxa"/>
                  <w:tcBorders>
                    <w:top w:val="single" w:sz="4" w:space="0" w:color="auto"/>
                    <w:left w:val="single" w:sz="4" w:space="0" w:color="auto"/>
                    <w:bottom w:val="single" w:sz="4" w:space="0" w:color="auto"/>
                    <w:right w:val="single" w:sz="4" w:space="0" w:color="auto"/>
                  </w:tcBorders>
                  <w:vAlign w:val="center"/>
                </w:tcPr>
                <w:p w14:paraId="31BC41CE" w14:textId="77777777" w:rsidR="0001658A" w:rsidRPr="00220D75" w:rsidRDefault="0001658A" w:rsidP="0001658A">
                  <w:pPr>
                    <w:suppressAutoHyphens/>
                    <w:jc w:val="center"/>
                    <w:rPr>
                      <w:rFonts w:ascii="Arial" w:hAnsi="Arial" w:cs="Arial"/>
                      <w:b/>
                      <w:sz w:val="16"/>
                      <w:szCs w:val="16"/>
                      <w:lang w:val="en-GB"/>
                    </w:rPr>
                  </w:pPr>
                  <w:r w:rsidRPr="00220D75">
                    <w:rPr>
                      <w:rFonts w:ascii="Arial" w:hAnsi="Arial" w:cs="Arial"/>
                      <w:b/>
                      <w:sz w:val="16"/>
                      <w:szCs w:val="16"/>
                      <w:lang w:val="en-GB"/>
                    </w:rPr>
                    <w:t>Full name of a person making the statement</w:t>
                  </w:r>
                </w:p>
              </w:tc>
              <w:tc>
                <w:tcPr>
                  <w:tcW w:w="1540" w:type="dxa"/>
                  <w:tcBorders>
                    <w:top w:val="single" w:sz="4" w:space="0" w:color="auto"/>
                    <w:left w:val="single" w:sz="4" w:space="0" w:color="auto"/>
                    <w:bottom w:val="single" w:sz="4" w:space="0" w:color="auto"/>
                    <w:right w:val="single" w:sz="4" w:space="0" w:color="auto"/>
                  </w:tcBorders>
                  <w:vAlign w:val="center"/>
                </w:tcPr>
                <w:p w14:paraId="1E3559F3" w14:textId="77777777" w:rsidR="0001658A" w:rsidRPr="00220D75" w:rsidRDefault="0001658A" w:rsidP="0001658A">
                  <w:pPr>
                    <w:suppressAutoHyphens/>
                    <w:jc w:val="center"/>
                    <w:rPr>
                      <w:rFonts w:ascii="Arial" w:hAnsi="Arial" w:cs="Arial"/>
                      <w:b/>
                      <w:sz w:val="16"/>
                      <w:szCs w:val="16"/>
                      <w:lang w:val="en-GB"/>
                    </w:rPr>
                  </w:pPr>
                  <w:r w:rsidRPr="00220D75">
                    <w:rPr>
                      <w:rFonts w:ascii="Arial" w:hAnsi="Arial" w:cs="Arial"/>
                      <w:b/>
                      <w:bCs/>
                      <w:sz w:val="16"/>
                      <w:szCs w:val="16"/>
                      <w:lang w:val="en-GB"/>
                    </w:rPr>
                    <w:t>Position of the person making the statement**</w:t>
                  </w:r>
                </w:p>
              </w:tc>
              <w:tc>
                <w:tcPr>
                  <w:tcW w:w="1072" w:type="dxa"/>
                  <w:tcBorders>
                    <w:top w:val="single" w:sz="4" w:space="0" w:color="auto"/>
                    <w:left w:val="single" w:sz="4" w:space="0" w:color="auto"/>
                    <w:bottom w:val="single" w:sz="4" w:space="0" w:color="auto"/>
                    <w:right w:val="single" w:sz="4" w:space="0" w:color="auto"/>
                  </w:tcBorders>
                  <w:vAlign w:val="center"/>
                </w:tcPr>
                <w:p w14:paraId="7FC87825" w14:textId="77777777" w:rsidR="0001658A" w:rsidRPr="00220D75" w:rsidRDefault="0001658A" w:rsidP="0001658A">
                  <w:pPr>
                    <w:suppressAutoHyphens/>
                    <w:jc w:val="center"/>
                    <w:rPr>
                      <w:rFonts w:ascii="Arial" w:hAnsi="Arial" w:cs="Arial"/>
                      <w:b/>
                      <w:sz w:val="16"/>
                      <w:szCs w:val="16"/>
                      <w:lang w:val="en-GB"/>
                    </w:rPr>
                  </w:pPr>
                  <w:r w:rsidRPr="00220D75">
                    <w:rPr>
                      <w:rFonts w:ascii="Arial" w:hAnsi="Arial" w:cs="Arial"/>
                      <w:b/>
                      <w:sz w:val="16"/>
                      <w:szCs w:val="16"/>
                      <w:lang w:val="en-GB"/>
                    </w:rPr>
                    <w:t>Company name</w:t>
                  </w:r>
                </w:p>
              </w:tc>
              <w:tc>
                <w:tcPr>
                  <w:tcW w:w="1309" w:type="dxa"/>
                  <w:tcBorders>
                    <w:top w:val="single" w:sz="4" w:space="0" w:color="auto"/>
                    <w:left w:val="single" w:sz="4" w:space="0" w:color="auto"/>
                    <w:bottom w:val="single" w:sz="4" w:space="0" w:color="auto"/>
                    <w:right w:val="single" w:sz="4" w:space="0" w:color="auto"/>
                  </w:tcBorders>
                  <w:vAlign w:val="center"/>
                </w:tcPr>
                <w:p w14:paraId="48B61E79" w14:textId="77777777" w:rsidR="0001658A" w:rsidRPr="00220D75" w:rsidRDefault="0001658A" w:rsidP="0001658A">
                  <w:pPr>
                    <w:suppressAutoHyphens/>
                    <w:jc w:val="center"/>
                    <w:rPr>
                      <w:rFonts w:ascii="Arial" w:hAnsi="Arial" w:cs="Arial"/>
                      <w:b/>
                      <w:sz w:val="16"/>
                      <w:szCs w:val="16"/>
                      <w:lang w:val="en-GB"/>
                    </w:rPr>
                  </w:pPr>
                  <w:r w:rsidRPr="00220D75">
                    <w:rPr>
                      <w:rFonts w:ascii="Arial" w:hAnsi="Arial" w:cs="Arial"/>
                      <w:b/>
                      <w:sz w:val="16"/>
                      <w:szCs w:val="16"/>
                      <w:lang w:val="en-GB"/>
                    </w:rPr>
                    <w:t>Date of submission of the statement</w:t>
                  </w:r>
                </w:p>
              </w:tc>
              <w:tc>
                <w:tcPr>
                  <w:tcW w:w="1183" w:type="dxa"/>
                  <w:tcBorders>
                    <w:top w:val="single" w:sz="4" w:space="0" w:color="auto"/>
                    <w:left w:val="single" w:sz="4" w:space="0" w:color="auto"/>
                    <w:bottom w:val="single" w:sz="4" w:space="0" w:color="auto"/>
                    <w:right w:val="single" w:sz="4" w:space="0" w:color="auto"/>
                  </w:tcBorders>
                  <w:vAlign w:val="center"/>
                </w:tcPr>
                <w:p w14:paraId="0DBBEBB1" w14:textId="77777777" w:rsidR="0001658A" w:rsidRPr="00220D75" w:rsidRDefault="0001658A" w:rsidP="0001658A">
                  <w:pPr>
                    <w:suppressAutoHyphens/>
                    <w:jc w:val="center"/>
                    <w:rPr>
                      <w:rFonts w:ascii="Arial" w:hAnsi="Arial" w:cs="Arial"/>
                      <w:b/>
                      <w:sz w:val="16"/>
                      <w:szCs w:val="16"/>
                      <w:lang w:val="en-GB"/>
                    </w:rPr>
                  </w:pPr>
                  <w:r w:rsidRPr="00220D75">
                    <w:rPr>
                      <w:rFonts w:ascii="Arial" w:hAnsi="Arial" w:cs="Arial"/>
                      <w:b/>
                      <w:sz w:val="16"/>
                      <w:szCs w:val="16"/>
                      <w:lang w:val="en-GB"/>
                    </w:rPr>
                    <w:t>Notes</w:t>
                  </w:r>
                </w:p>
              </w:tc>
            </w:tr>
            <w:tr w:rsidR="00220D75" w:rsidRPr="00220D75" w14:paraId="23F0A5F1" w14:textId="77777777" w:rsidTr="00672318">
              <w:trPr>
                <w:trHeight w:val="164"/>
              </w:trPr>
              <w:tc>
                <w:tcPr>
                  <w:tcW w:w="522" w:type="dxa"/>
                  <w:tcBorders>
                    <w:top w:val="single" w:sz="4" w:space="0" w:color="auto"/>
                    <w:left w:val="single" w:sz="4" w:space="0" w:color="auto"/>
                    <w:bottom w:val="single" w:sz="4" w:space="0" w:color="auto"/>
                    <w:right w:val="single" w:sz="4" w:space="0" w:color="auto"/>
                  </w:tcBorders>
                  <w:vAlign w:val="center"/>
                </w:tcPr>
                <w:p w14:paraId="238F0B9E" w14:textId="77777777" w:rsidR="0001658A" w:rsidRPr="00220D75" w:rsidRDefault="0001658A" w:rsidP="0001658A">
                  <w:pPr>
                    <w:suppressAutoHyphens/>
                    <w:jc w:val="center"/>
                    <w:rPr>
                      <w:rFonts w:ascii="Arial" w:hAnsi="Arial" w:cs="Arial"/>
                      <w:sz w:val="16"/>
                      <w:szCs w:val="16"/>
                      <w:lang w:val="en-GB"/>
                    </w:rPr>
                  </w:pPr>
                </w:p>
              </w:tc>
              <w:tc>
                <w:tcPr>
                  <w:tcW w:w="1402" w:type="dxa"/>
                  <w:tcBorders>
                    <w:top w:val="single" w:sz="4" w:space="0" w:color="auto"/>
                    <w:left w:val="single" w:sz="4" w:space="0" w:color="auto"/>
                    <w:bottom w:val="single" w:sz="4" w:space="0" w:color="auto"/>
                    <w:right w:val="single" w:sz="4" w:space="0" w:color="auto"/>
                  </w:tcBorders>
                  <w:vAlign w:val="center"/>
                </w:tcPr>
                <w:p w14:paraId="41BD5F6D" w14:textId="77777777" w:rsidR="0001658A" w:rsidRPr="00220D75" w:rsidRDefault="0001658A" w:rsidP="0001658A">
                  <w:pPr>
                    <w:suppressAutoHyphens/>
                    <w:jc w:val="center"/>
                    <w:rPr>
                      <w:rFonts w:ascii="Arial" w:hAnsi="Arial" w:cs="Arial"/>
                      <w:sz w:val="16"/>
                      <w:szCs w:val="16"/>
                      <w:lang w:val="en-GB"/>
                    </w:rPr>
                  </w:pPr>
                </w:p>
              </w:tc>
              <w:tc>
                <w:tcPr>
                  <w:tcW w:w="1540" w:type="dxa"/>
                  <w:tcBorders>
                    <w:top w:val="single" w:sz="4" w:space="0" w:color="auto"/>
                    <w:left w:val="single" w:sz="4" w:space="0" w:color="auto"/>
                    <w:bottom w:val="single" w:sz="4" w:space="0" w:color="auto"/>
                    <w:right w:val="single" w:sz="4" w:space="0" w:color="auto"/>
                  </w:tcBorders>
                  <w:vAlign w:val="center"/>
                </w:tcPr>
                <w:p w14:paraId="1902A6D3" w14:textId="77777777" w:rsidR="0001658A" w:rsidRPr="00220D75" w:rsidRDefault="0001658A" w:rsidP="0001658A">
                  <w:pPr>
                    <w:suppressAutoHyphens/>
                    <w:jc w:val="center"/>
                    <w:rPr>
                      <w:rFonts w:ascii="Arial" w:hAnsi="Arial" w:cs="Arial"/>
                      <w:sz w:val="16"/>
                      <w:szCs w:val="16"/>
                      <w:lang w:val="en-GB"/>
                    </w:rPr>
                  </w:pPr>
                </w:p>
              </w:tc>
              <w:tc>
                <w:tcPr>
                  <w:tcW w:w="1072" w:type="dxa"/>
                  <w:tcBorders>
                    <w:top w:val="single" w:sz="4" w:space="0" w:color="auto"/>
                    <w:left w:val="single" w:sz="4" w:space="0" w:color="auto"/>
                    <w:bottom w:val="single" w:sz="4" w:space="0" w:color="auto"/>
                    <w:right w:val="single" w:sz="4" w:space="0" w:color="auto"/>
                  </w:tcBorders>
                  <w:vAlign w:val="center"/>
                </w:tcPr>
                <w:p w14:paraId="15C6B868" w14:textId="77777777" w:rsidR="0001658A" w:rsidRPr="00220D75" w:rsidRDefault="0001658A" w:rsidP="0001658A">
                  <w:pPr>
                    <w:suppressAutoHyphens/>
                    <w:jc w:val="center"/>
                    <w:rPr>
                      <w:rFonts w:ascii="Arial" w:hAnsi="Arial" w:cs="Arial"/>
                      <w:sz w:val="16"/>
                      <w:szCs w:val="16"/>
                      <w:lang w:val="en-GB"/>
                    </w:rPr>
                  </w:pPr>
                </w:p>
              </w:tc>
              <w:tc>
                <w:tcPr>
                  <w:tcW w:w="1309" w:type="dxa"/>
                  <w:tcBorders>
                    <w:top w:val="single" w:sz="4" w:space="0" w:color="auto"/>
                    <w:left w:val="single" w:sz="4" w:space="0" w:color="auto"/>
                    <w:bottom w:val="single" w:sz="4" w:space="0" w:color="auto"/>
                    <w:right w:val="single" w:sz="4" w:space="0" w:color="auto"/>
                  </w:tcBorders>
                  <w:vAlign w:val="center"/>
                </w:tcPr>
                <w:p w14:paraId="039D39C3" w14:textId="77777777" w:rsidR="0001658A" w:rsidRPr="00220D75" w:rsidRDefault="0001658A" w:rsidP="0001658A">
                  <w:pPr>
                    <w:suppressAutoHyphens/>
                    <w:jc w:val="center"/>
                    <w:rPr>
                      <w:rFonts w:ascii="Arial" w:hAnsi="Arial" w:cs="Arial"/>
                      <w:sz w:val="16"/>
                      <w:szCs w:val="16"/>
                      <w:lang w:val="en-GB"/>
                    </w:rPr>
                  </w:pPr>
                </w:p>
              </w:tc>
              <w:tc>
                <w:tcPr>
                  <w:tcW w:w="1183" w:type="dxa"/>
                  <w:tcBorders>
                    <w:top w:val="single" w:sz="4" w:space="0" w:color="auto"/>
                    <w:left w:val="single" w:sz="4" w:space="0" w:color="auto"/>
                    <w:bottom w:val="single" w:sz="4" w:space="0" w:color="auto"/>
                    <w:right w:val="single" w:sz="4" w:space="0" w:color="auto"/>
                  </w:tcBorders>
                  <w:vAlign w:val="center"/>
                </w:tcPr>
                <w:p w14:paraId="41BDA85C" w14:textId="77777777" w:rsidR="0001658A" w:rsidRPr="00220D75" w:rsidRDefault="0001658A" w:rsidP="0001658A">
                  <w:pPr>
                    <w:suppressAutoHyphens/>
                    <w:jc w:val="center"/>
                    <w:rPr>
                      <w:rFonts w:ascii="Arial" w:hAnsi="Arial" w:cs="Arial"/>
                      <w:sz w:val="16"/>
                      <w:szCs w:val="16"/>
                      <w:lang w:val="en-GB"/>
                    </w:rPr>
                  </w:pPr>
                </w:p>
              </w:tc>
            </w:tr>
            <w:tr w:rsidR="00220D75" w:rsidRPr="00220D75" w14:paraId="1CAEF15D" w14:textId="77777777" w:rsidTr="00672318">
              <w:trPr>
                <w:trHeight w:val="164"/>
              </w:trPr>
              <w:tc>
                <w:tcPr>
                  <w:tcW w:w="522" w:type="dxa"/>
                  <w:tcBorders>
                    <w:top w:val="single" w:sz="4" w:space="0" w:color="auto"/>
                    <w:left w:val="single" w:sz="4" w:space="0" w:color="auto"/>
                    <w:bottom w:val="single" w:sz="4" w:space="0" w:color="auto"/>
                    <w:right w:val="single" w:sz="4" w:space="0" w:color="auto"/>
                  </w:tcBorders>
                  <w:vAlign w:val="center"/>
                </w:tcPr>
                <w:p w14:paraId="621AE431" w14:textId="77777777" w:rsidR="0001658A" w:rsidRPr="00220D75" w:rsidRDefault="0001658A" w:rsidP="0001658A">
                  <w:pPr>
                    <w:suppressAutoHyphens/>
                    <w:jc w:val="center"/>
                    <w:rPr>
                      <w:rFonts w:ascii="Arial" w:hAnsi="Arial" w:cs="Arial"/>
                      <w:sz w:val="16"/>
                      <w:szCs w:val="16"/>
                      <w:lang w:val="en-GB"/>
                    </w:rPr>
                  </w:pPr>
                </w:p>
              </w:tc>
              <w:tc>
                <w:tcPr>
                  <w:tcW w:w="1402" w:type="dxa"/>
                  <w:tcBorders>
                    <w:top w:val="single" w:sz="4" w:space="0" w:color="auto"/>
                    <w:left w:val="single" w:sz="4" w:space="0" w:color="auto"/>
                    <w:bottom w:val="single" w:sz="4" w:space="0" w:color="auto"/>
                    <w:right w:val="single" w:sz="4" w:space="0" w:color="auto"/>
                  </w:tcBorders>
                  <w:vAlign w:val="center"/>
                </w:tcPr>
                <w:p w14:paraId="3CB11D3E" w14:textId="77777777" w:rsidR="0001658A" w:rsidRPr="00220D75" w:rsidRDefault="0001658A" w:rsidP="0001658A">
                  <w:pPr>
                    <w:suppressAutoHyphens/>
                    <w:jc w:val="center"/>
                    <w:rPr>
                      <w:rFonts w:ascii="Arial" w:hAnsi="Arial" w:cs="Arial"/>
                      <w:sz w:val="16"/>
                      <w:szCs w:val="16"/>
                      <w:lang w:val="en-GB"/>
                    </w:rPr>
                  </w:pPr>
                </w:p>
              </w:tc>
              <w:tc>
                <w:tcPr>
                  <w:tcW w:w="1540" w:type="dxa"/>
                  <w:tcBorders>
                    <w:top w:val="single" w:sz="4" w:space="0" w:color="auto"/>
                    <w:left w:val="single" w:sz="4" w:space="0" w:color="auto"/>
                    <w:bottom w:val="single" w:sz="4" w:space="0" w:color="auto"/>
                    <w:right w:val="single" w:sz="4" w:space="0" w:color="auto"/>
                  </w:tcBorders>
                  <w:vAlign w:val="center"/>
                </w:tcPr>
                <w:p w14:paraId="71BBAD82" w14:textId="77777777" w:rsidR="0001658A" w:rsidRPr="00220D75" w:rsidRDefault="0001658A" w:rsidP="0001658A">
                  <w:pPr>
                    <w:suppressAutoHyphens/>
                    <w:jc w:val="center"/>
                    <w:rPr>
                      <w:rFonts w:ascii="Arial" w:hAnsi="Arial" w:cs="Arial"/>
                      <w:sz w:val="16"/>
                      <w:szCs w:val="16"/>
                      <w:lang w:val="en-GB"/>
                    </w:rPr>
                  </w:pPr>
                </w:p>
              </w:tc>
              <w:tc>
                <w:tcPr>
                  <w:tcW w:w="1072" w:type="dxa"/>
                  <w:tcBorders>
                    <w:top w:val="single" w:sz="4" w:space="0" w:color="auto"/>
                    <w:left w:val="single" w:sz="4" w:space="0" w:color="auto"/>
                    <w:bottom w:val="single" w:sz="4" w:space="0" w:color="auto"/>
                    <w:right w:val="single" w:sz="4" w:space="0" w:color="auto"/>
                  </w:tcBorders>
                  <w:vAlign w:val="center"/>
                </w:tcPr>
                <w:p w14:paraId="47FC5A33" w14:textId="77777777" w:rsidR="0001658A" w:rsidRPr="00220D75" w:rsidRDefault="0001658A" w:rsidP="0001658A">
                  <w:pPr>
                    <w:suppressAutoHyphens/>
                    <w:jc w:val="center"/>
                    <w:rPr>
                      <w:rFonts w:ascii="Arial" w:hAnsi="Arial" w:cs="Arial"/>
                      <w:sz w:val="16"/>
                      <w:szCs w:val="16"/>
                      <w:lang w:val="en-GB"/>
                    </w:rPr>
                  </w:pPr>
                </w:p>
              </w:tc>
              <w:tc>
                <w:tcPr>
                  <w:tcW w:w="1309" w:type="dxa"/>
                  <w:tcBorders>
                    <w:top w:val="single" w:sz="4" w:space="0" w:color="auto"/>
                    <w:left w:val="single" w:sz="4" w:space="0" w:color="auto"/>
                    <w:bottom w:val="single" w:sz="4" w:space="0" w:color="auto"/>
                    <w:right w:val="single" w:sz="4" w:space="0" w:color="auto"/>
                  </w:tcBorders>
                  <w:vAlign w:val="center"/>
                </w:tcPr>
                <w:p w14:paraId="371D27AD" w14:textId="77777777" w:rsidR="0001658A" w:rsidRPr="00220D75" w:rsidRDefault="0001658A" w:rsidP="0001658A">
                  <w:pPr>
                    <w:suppressAutoHyphens/>
                    <w:jc w:val="center"/>
                    <w:rPr>
                      <w:rFonts w:ascii="Arial" w:hAnsi="Arial" w:cs="Arial"/>
                      <w:sz w:val="16"/>
                      <w:szCs w:val="16"/>
                      <w:lang w:val="en-GB"/>
                    </w:rPr>
                  </w:pPr>
                </w:p>
              </w:tc>
              <w:tc>
                <w:tcPr>
                  <w:tcW w:w="1183" w:type="dxa"/>
                  <w:tcBorders>
                    <w:top w:val="single" w:sz="4" w:space="0" w:color="auto"/>
                    <w:left w:val="single" w:sz="4" w:space="0" w:color="auto"/>
                    <w:bottom w:val="single" w:sz="4" w:space="0" w:color="auto"/>
                    <w:right w:val="single" w:sz="4" w:space="0" w:color="auto"/>
                  </w:tcBorders>
                  <w:vAlign w:val="center"/>
                </w:tcPr>
                <w:p w14:paraId="7487E6D2" w14:textId="77777777" w:rsidR="0001658A" w:rsidRPr="00220D75" w:rsidRDefault="0001658A" w:rsidP="0001658A">
                  <w:pPr>
                    <w:suppressAutoHyphens/>
                    <w:jc w:val="center"/>
                    <w:rPr>
                      <w:rFonts w:ascii="Arial" w:hAnsi="Arial" w:cs="Arial"/>
                      <w:sz w:val="16"/>
                      <w:szCs w:val="16"/>
                      <w:lang w:val="en-GB"/>
                    </w:rPr>
                  </w:pPr>
                </w:p>
              </w:tc>
            </w:tr>
            <w:tr w:rsidR="00220D75" w:rsidRPr="00220D75" w14:paraId="701CDB94" w14:textId="77777777" w:rsidTr="00672318">
              <w:trPr>
                <w:trHeight w:val="164"/>
              </w:trPr>
              <w:tc>
                <w:tcPr>
                  <w:tcW w:w="522" w:type="dxa"/>
                  <w:tcBorders>
                    <w:top w:val="single" w:sz="4" w:space="0" w:color="auto"/>
                    <w:left w:val="single" w:sz="4" w:space="0" w:color="auto"/>
                    <w:bottom w:val="single" w:sz="4" w:space="0" w:color="auto"/>
                    <w:right w:val="single" w:sz="4" w:space="0" w:color="auto"/>
                  </w:tcBorders>
                  <w:vAlign w:val="center"/>
                </w:tcPr>
                <w:p w14:paraId="7E6E45FD" w14:textId="77777777" w:rsidR="0001658A" w:rsidRPr="00220D75" w:rsidRDefault="0001658A" w:rsidP="0001658A">
                  <w:pPr>
                    <w:suppressAutoHyphens/>
                    <w:jc w:val="center"/>
                    <w:rPr>
                      <w:rFonts w:ascii="Arial" w:hAnsi="Arial" w:cs="Arial"/>
                      <w:sz w:val="16"/>
                      <w:szCs w:val="16"/>
                      <w:lang w:val="en-GB"/>
                    </w:rPr>
                  </w:pPr>
                </w:p>
              </w:tc>
              <w:tc>
                <w:tcPr>
                  <w:tcW w:w="1402" w:type="dxa"/>
                  <w:tcBorders>
                    <w:top w:val="single" w:sz="4" w:space="0" w:color="auto"/>
                    <w:left w:val="single" w:sz="4" w:space="0" w:color="auto"/>
                    <w:bottom w:val="single" w:sz="4" w:space="0" w:color="auto"/>
                    <w:right w:val="single" w:sz="4" w:space="0" w:color="auto"/>
                  </w:tcBorders>
                  <w:vAlign w:val="center"/>
                </w:tcPr>
                <w:p w14:paraId="677FE681" w14:textId="77777777" w:rsidR="0001658A" w:rsidRPr="00220D75" w:rsidRDefault="0001658A" w:rsidP="0001658A">
                  <w:pPr>
                    <w:suppressAutoHyphens/>
                    <w:jc w:val="center"/>
                    <w:rPr>
                      <w:rFonts w:ascii="Arial" w:hAnsi="Arial" w:cs="Arial"/>
                      <w:sz w:val="16"/>
                      <w:szCs w:val="16"/>
                      <w:lang w:val="en-GB"/>
                    </w:rPr>
                  </w:pPr>
                </w:p>
              </w:tc>
              <w:tc>
                <w:tcPr>
                  <w:tcW w:w="1540" w:type="dxa"/>
                  <w:tcBorders>
                    <w:top w:val="single" w:sz="4" w:space="0" w:color="auto"/>
                    <w:left w:val="single" w:sz="4" w:space="0" w:color="auto"/>
                    <w:bottom w:val="single" w:sz="4" w:space="0" w:color="auto"/>
                    <w:right w:val="single" w:sz="4" w:space="0" w:color="auto"/>
                  </w:tcBorders>
                  <w:vAlign w:val="center"/>
                </w:tcPr>
                <w:p w14:paraId="30BADCC6" w14:textId="77777777" w:rsidR="0001658A" w:rsidRPr="00220D75" w:rsidRDefault="0001658A" w:rsidP="0001658A">
                  <w:pPr>
                    <w:suppressAutoHyphens/>
                    <w:jc w:val="center"/>
                    <w:rPr>
                      <w:rFonts w:ascii="Arial" w:hAnsi="Arial" w:cs="Arial"/>
                      <w:sz w:val="16"/>
                      <w:szCs w:val="16"/>
                      <w:lang w:val="en-GB"/>
                    </w:rPr>
                  </w:pPr>
                </w:p>
              </w:tc>
              <w:tc>
                <w:tcPr>
                  <w:tcW w:w="1072" w:type="dxa"/>
                  <w:tcBorders>
                    <w:top w:val="single" w:sz="4" w:space="0" w:color="auto"/>
                    <w:left w:val="single" w:sz="4" w:space="0" w:color="auto"/>
                    <w:bottom w:val="single" w:sz="4" w:space="0" w:color="auto"/>
                    <w:right w:val="single" w:sz="4" w:space="0" w:color="auto"/>
                  </w:tcBorders>
                  <w:vAlign w:val="center"/>
                </w:tcPr>
                <w:p w14:paraId="0BB45FB7" w14:textId="77777777" w:rsidR="0001658A" w:rsidRPr="00220D75" w:rsidRDefault="0001658A" w:rsidP="0001658A">
                  <w:pPr>
                    <w:suppressAutoHyphens/>
                    <w:jc w:val="center"/>
                    <w:rPr>
                      <w:rFonts w:ascii="Arial" w:hAnsi="Arial" w:cs="Arial"/>
                      <w:sz w:val="16"/>
                      <w:szCs w:val="16"/>
                      <w:lang w:val="en-GB"/>
                    </w:rPr>
                  </w:pPr>
                </w:p>
              </w:tc>
              <w:tc>
                <w:tcPr>
                  <w:tcW w:w="1309" w:type="dxa"/>
                  <w:tcBorders>
                    <w:top w:val="single" w:sz="4" w:space="0" w:color="auto"/>
                    <w:left w:val="single" w:sz="4" w:space="0" w:color="auto"/>
                    <w:bottom w:val="single" w:sz="4" w:space="0" w:color="auto"/>
                    <w:right w:val="single" w:sz="4" w:space="0" w:color="auto"/>
                  </w:tcBorders>
                  <w:vAlign w:val="center"/>
                </w:tcPr>
                <w:p w14:paraId="21C8A368" w14:textId="77777777" w:rsidR="0001658A" w:rsidRPr="00220D75" w:rsidRDefault="0001658A" w:rsidP="0001658A">
                  <w:pPr>
                    <w:suppressAutoHyphens/>
                    <w:jc w:val="center"/>
                    <w:rPr>
                      <w:rFonts w:ascii="Arial" w:hAnsi="Arial" w:cs="Arial"/>
                      <w:sz w:val="16"/>
                      <w:szCs w:val="16"/>
                      <w:lang w:val="en-GB"/>
                    </w:rPr>
                  </w:pPr>
                </w:p>
              </w:tc>
              <w:tc>
                <w:tcPr>
                  <w:tcW w:w="1183" w:type="dxa"/>
                  <w:tcBorders>
                    <w:top w:val="single" w:sz="4" w:space="0" w:color="auto"/>
                    <w:left w:val="single" w:sz="4" w:space="0" w:color="auto"/>
                    <w:bottom w:val="single" w:sz="4" w:space="0" w:color="auto"/>
                    <w:right w:val="single" w:sz="4" w:space="0" w:color="auto"/>
                  </w:tcBorders>
                  <w:vAlign w:val="center"/>
                </w:tcPr>
                <w:p w14:paraId="2931A1E7" w14:textId="77777777" w:rsidR="0001658A" w:rsidRPr="00220D75" w:rsidRDefault="0001658A" w:rsidP="0001658A">
                  <w:pPr>
                    <w:suppressAutoHyphens/>
                    <w:jc w:val="center"/>
                    <w:rPr>
                      <w:rFonts w:ascii="Arial" w:hAnsi="Arial" w:cs="Arial"/>
                      <w:sz w:val="16"/>
                      <w:szCs w:val="16"/>
                      <w:lang w:val="en-GB"/>
                    </w:rPr>
                  </w:pPr>
                </w:p>
              </w:tc>
            </w:tr>
            <w:tr w:rsidR="00220D75" w:rsidRPr="00220D75" w14:paraId="7B11AEF7" w14:textId="77777777" w:rsidTr="00672318">
              <w:trPr>
                <w:trHeight w:val="208"/>
              </w:trPr>
              <w:tc>
                <w:tcPr>
                  <w:tcW w:w="522" w:type="dxa"/>
                  <w:tcBorders>
                    <w:top w:val="single" w:sz="4" w:space="0" w:color="auto"/>
                    <w:left w:val="single" w:sz="4" w:space="0" w:color="auto"/>
                    <w:bottom w:val="single" w:sz="4" w:space="0" w:color="auto"/>
                    <w:right w:val="single" w:sz="4" w:space="0" w:color="auto"/>
                  </w:tcBorders>
                  <w:vAlign w:val="center"/>
                </w:tcPr>
                <w:p w14:paraId="1E20B39B" w14:textId="77777777" w:rsidR="0001658A" w:rsidRPr="00220D75" w:rsidRDefault="0001658A" w:rsidP="0001658A">
                  <w:pPr>
                    <w:suppressAutoHyphens/>
                    <w:jc w:val="center"/>
                    <w:rPr>
                      <w:rFonts w:ascii="Arial" w:hAnsi="Arial" w:cs="Arial"/>
                      <w:sz w:val="20"/>
                      <w:szCs w:val="20"/>
                      <w:lang w:val="en-GB"/>
                    </w:rPr>
                  </w:pPr>
                </w:p>
              </w:tc>
              <w:tc>
                <w:tcPr>
                  <w:tcW w:w="1402" w:type="dxa"/>
                  <w:tcBorders>
                    <w:top w:val="single" w:sz="4" w:space="0" w:color="auto"/>
                    <w:left w:val="single" w:sz="4" w:space="0" w:color="auto"/>
                    <w:bottom w:val="single" w:sz="4" w:space="0" w:color="auto"/>
                    <w:right w:val="single" w:sz="4" w:space="0" w:color="auto"/>
                  </w:tcBorders>
                  <w:vAlign w:val="center"/>
                </w:tcPr>
                <w:p w14:paraId="6796F814" w14:textId="77777777" w:rsidR="0001658A" w:rsidRPr="00220D75" w:rsidRDefault="0001658A" w:rsidP="0001658A">
                  <w:pPr>
                    <w:suppressAutoHyphens/>
                    <w:jc w:val="center"/>
                    <w:rPr>
                      <w:rFonts w:ascii="Arial" w:hAnsi="Arial" w:cs="Arial"/>
                      <w:sz w:val="20"/>
                      <w:szCs w:val="20"/>
                      <w:lang w:val="en-GB"/>
                    </w:rPr>
                  </w:pPr>
                </w:p>
              </w:tc>
              <w:tc>
                <w:tcPr>
                  <w:tcW w:w="1540" w:type="dxa"/>
                  <w:tcBorders>
                    <w:top w:val="single" w:sz="4" w:space="0" w:color="auto"/>
                    <w:left w:val="single" w:sz="4" w:space="0" w:color="auto"/>
                    <w:bottom w:val="single" w:sz="4" w:space="0" w:color="auto"/>
                    <w:right w:val="single" w:sz="4" w:space="0" w:color="auto"/>
                  </w:tcBorders>
                  <w:vAlign w:val="center"/>
                </w:tcPr>
                <w:p w14:paraId="25B80F01" w14:textId="77777777" w:rsidR="0001658A" w:rsidRPr="00220D75" w:rsidRDefault="0001658A" w:rsidP="0001658A">
                  <w:pPr>
                    <w:suppressAutoHyphens/>
                    <w:jc w:val="center"/>
                    <w:rPr>
                      <w:rFonts w:ascii="Arial" w:hAnsi="Arial" w:cs="Arial"/>
                      <w:sz w:val="16"/>
                      <w:szCs w:val="16"/>
                      <w:lang w:val="en-GB"/>
                    </w:rPr>
                  </w:pPr>
                </w:p>
              </w:tc>
              <w:tc>
                <w:tcPr>
                  <w:tcW w:w="1072" w:type="dxa"/>
                  <w:tcBorders>
                    <w:top w:val="single" w:sz="4" w:space="0" w:color="auto"/>
                    <w:left w:val="single" w:sz="4" w:space="0" w:color="auto"/>
                    <w:bottom w:val="single" w:sz="4" w:space="0" w:color="auto"/>
                    <w:right w:val="single" w:sz="4" w:space="0" w:color="auto"/>
                  </w:tcBorders>
                  <w:vAlign w:val="center"/>
                </w:tcPr>
                <w:p w14:paraId="212456E2" w14:textId="77777777" w:rsidR="0001658A" w:rsidRPr="00220D75" w:rsidRDefault="0001658A" w:rsidP="0001658A">
                  <w:pPr>
                    <w:suppressAutoHyphens/>
                    <w:jc w:val="center"/>
                    <w:rPr>
                      <w:rFonts w:ascii="Arial" w:hAnsi="Arial" w:cs="Arial"/>
                      <w:sz w:val="16"/>
                      <w:szCs w:val="16"/>
                      <w:lang w:val="en-GB"/>
                    </w:rPr>
                  </w:pPr>
                </w:p>
              </w:tc>
              <w:tc>
                <w:tcPr>
                  <w:tcW w:w="1309" w:type="dxa"/>
                  <w:tcBorders>
                    <w:top w:val="single" w:sz="4" w:space="0" w:color="auto"/>
                    <w:left w:val="single" w:sz="4" w:space="0" w:color="auto"/>
                    <w:bottom w:val="single" w:sz="4" w:space="0" w:color="auto"/>
                    <w:right w:val="single" w:sz="4" w:space="0" w:color="auto"/>
                  </w:tcBorders>
                  <w:vAlign w:val="center"/>
                </w:tcPr>
                <w:p w14:paraId="0A25D474" w14:textId="77777777" w:rsidR="0001658A" w:rsidRPr="00220D75" w:rsidRDefault="0001658A" w:rsidP="0001658A">
                  <w:pPr>
                    <w:suppressAutoHyphens/>
                    <w:jc w:val="center"/>
                    <w:rPr>
                      <w:rFonts w:ascii="Arial" w:hAnsi="Arial" w:cs="Arial"/>
                      <w:sz w:val="16"/>
                      <w:szCs w:val="16"/>
                      <w:lang w:val="en-GB"/>
                    </w:rPr>
                  </w:pPr>
                </w:p>
              </w:tc>
              <w:tc>
                <w:tcPr>
                  <w:tcW w:w="1183" w:type="dxa"/>
                  <w:tcBorders>
                    <w:top w:val="single" w:sz="4" w:space="0" w:color="auto"/>
                    <w:left w:val="single" w:sz="4" w:space="0" w:color="auto"/>
                    <w:bottom w:val="single" w:sz="4" w:space="0" w:color="auto"/>
                    <w:right w:val="single" w:sz="4" w:space="0" w:color="auto"/>
                  </w:tcBorders>
                  <w:vAlign w:val="center"/>
                </w:tcPr>
                <w:p w14:paraId="68540A07" w14:textId="77777777" w:rsidR="0001658A" w:rsidRPr="00220D75" w:rsidRDefault="0001658A" w:rsidP="0001658A">
                  <w:pPr>
                    <w:suppressAutoHyphens/>
                    <w:jc w:val="center"/>
                    <w:rPr>
                      <w:rFonts w:ascii="Arial" w:hAnsi="Arial" w:cs="Arial"/>
                      <w:sz w:val="16"/>
                      <w:szCs w:val="16"/>
                      <w:lang w:val="en-GB"/>
                    </w:rPr>
                  </w:pPr>
                </w:p>
              </w:tc>
            </w:tr>
            <w:tr w:rsidR="00220D75" w:rsidRPr="00220D75" w14:paraId="1152E553" w14:textId="77777777" w:rsidTr="00672318">
              <w:trPr>
                <w:trHeight w:val="208"/>
              </w:trPr>
              <w:tc>
                <w:tcPr>
                  <w:tcW w:w="522" w:type="dxa"/>
                  <w:tcBorders>
                    <w:top w:val="single" w:sz="4" w:space="0" w:color="auto"/>
                    <w:left w:val="single" w:sz="4" w:space="0" w:color="auto"/>
                    <w:bottom w:val="single" w:sz="4" w:space="0" w:color="auto"/>
                    <w:right w:val="single" w:sz="4" w:space="0" w:color="auto"/>
                  </w:tcBorders>
                  <w:vAlign w:val="center"/>
                </w:tcPr>
                <w:p w14:paraId="707246AB" w14:textId="77777777" w:rsidR="0001658A" w:rsidRPr="00220D75" w:rsidRDefault="0001658A" w:rsidP="0001658A">
                  <w:pPr>
                    <w:suppressAutoHyphens/>
                    <w:jc w:val="center"/>
                    <w:rPr>
                      <w:rFonts w:ascii="Arial" w:hAnsi="Arial" w:cs="Arial"/>
                      <w:sz w:val="20"/>
                      <w:szCs w:val="20"/>
                      <w:lang w:val="en-GB"/>
                    </w:rPr>
                  </w:pPr>
                </w:p>
              </w:tc>
              <w:tc>
                <w:tcPr>
                  <w:tcW w:w="1402" w:type="dxa"/>
                  <w:tcBorders>
                    <w:top w:val="single" w:sz="4" w:space="0" w:color="auto"/>
                    <w:left w:val="single" w:sz="4" w:space="0" w:color="auto"/>
                    <w:bottom w:val="single" w:sz="4" w:space="0" w:color="auto"/>
                    <w:right w:val="single" w:sz="4" w:space="0" w:color="auto"/>
                  </w:tcBorders>
                  <w:vAlign w:val="center"/>
                </w:tcPr>
                <w:p w14:paraId="6B0E0195" w14:textId="77777777" w:rsidR="0001658A" w:rsidRPr="00220D75" w:rsidRDefault="0001658A" w:rsidP="0001658A">
                  <w:pPr>
                    <w:suppressAutoHyphens/>
                    <w:jc w:val="center"/>
                    <w:rPr>
                      <w:rFonts w:ascii="Arial" w:hAnsi="Arial" w:cs="Arial"/>
                      <w:sz w:val="20"/>
                      <w:szCs w:val="20"/>
                      <w:lang w:val="en-GB"/>
                    </w:rPr>
                  </w:pPr>
                </w:p>
              </w:tc>
              <w:tc>
                <w:tcPr>
                  <w:tcW w:w="1540" w:type="dxa"/>
                  <w:tcBorders>
                    <w:top w:val="single" w:sz="4" w:space="0" w:color="auto"/>
                    <w:left w:val="single" w:sz="4" w:space="0" w:color="auto"/>
                    <w:bottom w:val="single" w:sz="4" w:space="0" w:color="auto"/>
                    <w:right w:val="single" w:sz="4" w:space="0" w:color="auto"/>
                  </w:tcBorders>
                  <w:vAlign w:val="center"/>
                </w:tcPr>
                <w:p w14:paraId="135FADE3" w14:textId="77777777" w:rsidR="0001658A" w:rsidRPr="00220D75" w:rsidRDefault="0001658A" w:rsidP="0001658A">
                  <w:pPr>
                    <w:suppressAutoHyphens/>
                    <w:jc w:val="center"/>
                    <w:rPr>
                      <w:rFonts w:ascii="Arial" w:hAnsi="Arial" w:cs="Arial"/>
                      <w:sz w:val="16"/>
                      <w:szCs w:val="16"/>
                      <w:lang w:val="en-GB"/>
                    </w:rPr>
                  </w:pPr>
                </w:p>
              </w:tc>
              <w:tc>
                <w:tcPr>
                  <w:tcW w:w="1072" w:type="dxa"/>
                  <w:tcBorders>
                    <w:top w:val="single" w:sz="4" w:space="0" w:color="auto"/>
                    <w:left w:val="single" w:sz="4" w:space="0" w:color="auto"/>
                    <w:bottom w:val="single" w:sz="4" w:space="0" w:color="auto"/>
                    <w:right w:val="single" w:sz="4" w:space="0" w:color="auto"/>
                  </w:tcBorders>
                  <w:vAlign w:val="center"/>
                </w:tcPr>
                <w:p w14:paraId="589EA193" w14:textId="77777777" w:rsidR="0001658A" w:rsidRPr="00220D75" w:rsidRDefault="0001658A" w:rsidP="0001658A">
                  <w:pPr>
                    <w:suppressAutoHyphens/>
                    <w:jc w:val="center"/>
                    <w:rPr>
                      <w:rFonts w:ascii="Arial" w:hAnsi="Arial" w:cs="Arial"/>
                      <w:sz w:val="16"/>
                      <w:szCs w:val="16"/>
                      <w:lang w:val="en-GB"/>
                    </w:rPr>
                  </w:pPr>
                </w:p>
              </w:tc>
              <w:tc>
                <w:tcPr>
                  <w:tcW w:w="1309" w:type="dxa"/>
                  <w:tcBorders>
                    <w:top w:val="single" w:sz="4" w:space="0" w:color="auto"/>
                    <w:left w:val="single" w:sz="4" w:space="0" w:color="auto"/>
                    <w:bottom w:val="single" w:sz="4" w:space="0" w:color="auto"/>
                    <w:right w:val="single" w:sz="4" w:space="0" w:color="auto"/>
                  </w:tcBorders>
                  <w:vAlign w:val="center"/>
                </w:tcPr>
                <w:p w14:paraId="58A96283" w14:textId="77777777" w:rsidR="0001658A" w:rsidRPr="00220D75" w:rsidRDefault="0001658A" w:rsidP="0001658A">
                  <w:pPr>
                    <w:suppressAutoHyphens/>
                    <w:jc w:val="center"/>
                    <w:rPr>
                      <w:rFonts w:ascii="Arial" w:hAnsi="Arial" w:cs="Arial"/>
                      <w:sz w:val="16"/>
                      <w:szCs w:val="16"/>
                      <w:lang w:val="en-GB"/>
                    </w:rPr>
                  </w:pPr>
                </w:p>
              </w:tc>
              <w:tc>
                <w:tcPr>
                  <w:tcW w:w="1183" w:type="dxa"/>
                  <w:tcBorders>
                    <w:top w:val="single" w:sz="4" w:space="0" w:color="auto"/>
                    <w:left w:val="single" w:sz="4" w:space="0" w:color="auto"/>
                    <w:bottom w:val="single" w:sz="4" w:space="0" w:color="auto"/>
                    <w:right w:val="single" w:sz="4" w:space="0" w:color="auto"/>
                  </w:tcBorders>
                  <w:vAlign w:val="center"/>
                </w:tcPr>
                <w:p w14:paraId="75351AD2" w14:textId="77777777" w:rsidR="0001658A" w:rsidRPr="00220D75" w:rsidRDefault="0001658A" w:rsidP="0001658A">
                  <w:pPr>
                    <w:suppressAutoHyphens/>
                    <w:jc w:val="center"/>
                    <w:rPr>
                      <w:rFonts w:ascii="Arial" w:hAnsi="Arial" w:cs="Arial"/>
                      <w:sz w:val="16"/>
                      <w:szCs w:val="16"/>
                      <w:lang w:val="en-GB"/>
                    </w:rPr>
                  </w:pPr>
                </w:p>
              </w:tc>
            </w:tr>
            <w:tr w:rsidR="00220D75" w:rsidRPr="00220D75" w14:paraId="040A305C" w14:textId="77777777" w:rsidTr="00672318">
              <w:trPr>
                <w:trHeight w:val="208"/>
              </w:trPr>
              <w:tc>
                <w:tcPr>
                  <w:tcW w:w="522" w:type="dxa"/>
                  <w:tcBorders>
                    <w:top w:val="single" w:sz="4" w:space="0" w:color="auto"/>
                    <w:left w:val="single" w:sz="4" w:space="0" w:color="auto"/>
                    <w:bottom w:val="single" w:sz="4" w:space="0" w:color="auto"/>
                    <w:right w:val="single" w:sz="4" w:space="0" w:color="auto"/>
                  </w:tcBorders>
                  <w:vAlign w:val="center"/>
                </w:tcPr>
                <w:p w14:paraId="34345E85" w14:textId="77777777" w:rsidR="0001658A" w:rsidRPr="00220D75" w:rsidRDefault="0001658A" w:rsidP="0001658A">
                  <w:pPr>
                    <w:suppressAutoHyphens/>
                    <w:jc w:val="center"/>
                    <w:rPr>
                      <w:rFonts w:ascii="Arial" w:hAnsi="Arial" w:cs="Arial"/>
                      <w:sz w:val="20"/>
                      <w:szCs w:val="20"/>
                      <w:lang w:val="en-GB"/>
                    </w:rPr>
                  </w:pPr>
                </w:p>
              </w:tc>
              <w:tc>
                <w:tcPr>
                  <w:tcW w:w="1402" w:type="dxa"/>
                  <w:tcBorders>
                    <w:top w:val="single" w:sz="4" w:space="0" w:color="auto"/>
                    <w:left w:val="single" w:sz="4" w:space="0" w:color="auto"/>
                    <w:bottom w:val="single" w:sz="4" w:space="0" w:color="auto"/>
                    <w:right w:val="single" w:sz="4" w:space="0" w:color="auto"/>
                  </w:tcBorders>
                  <w:vAlign w:val="center"/>
                </w:tcPr>
                <w:p w14:paraId="581AE517" w14:textId="77777777" w:rsidR="0001658A" w:rsidRPr="00220D75" w:rsidRDefault="0001658A" w:rsidP="0001658A">
                  <w:pPr>
                    <w:suppressAutoHyphens/>
                    <w:jc w:val="center"/>
                    <w:rPr>
                      <w:rFonts w:ascii="Arial" w:hAnsi="Arial" w:cs="Arial"/>
                      <w:sz w:val="20"/>
                      <w:szCs w:val="20"/>
                      <w:lang w:val="en-GB"/>
                    </w:rPr>
                  </w:pPr>
                </w:p>
              </w:tc>
              <w:tc>
                <w:tcPr>
                  <w:tcW w:w="1540" w:type="dxa"/>
                  <w:tcBorders>
                    <w:top w:val="single" w:sz="4" w:space="0" w:color="auto"/>
                    <w:left w:val="single" w:sz="4" w:space="0" w:color="auto"/>
                    <w:bottom w:val="single" w:sz="4" w:space="0" w:color="auto"/>
                    <w:right w:val="single" w:sz="4" w:space="0" w:color="auto"/>
                  </w:tcBorders>
                  <w:vAlign w:val="center"/>
                </w:tcPr>
                <w:p w14:paraId="1AD375DB" w14:textId="77777777" w:rsidR="0001658A" w:rsidRPr="00220D75" w:rsidRDefault="0001658A" w:rsidP="0001658A">
                  <w:pPr>
                    <w:suppressAutoHyphens/>
                    <w:jc w:val="center"/>
                    <w:rPr>
                      <w:rFonts w:ascii="Arial" w:hAnsi="Arial" w:cs="Arial"/>
                      <w:sz w:val="16"/>
                      <w:szCs w:val="16"/>
                      <w:lang w:val="en-GB"/>
                    </w:rPr>
                  </w:pPr>
                </w:p>
              </w:tc>
              <w:tc>
                <w:tcPr>
                  <w:tcW w:w="1072" w:type="dxa"/>
                  <w:tcBorders>
                    <w:top w:val="single" w:sz="4" w:space="0" w:color="auto"/>
                    <w:left w:val="single" w:sz="4" w:space="0" w:color="auto"/>
                    <w:bottom w:val="single" w:sz="4" w:space="0" w:color="auto"/>
                    <w:right w:val="single" w:sz="4" w:space="0" w:color="auto"/>
                  </w:tcBorders>
                </w:tcPr>
                <w:p w14:paraId="3D5D0583" w14:textId="77777777" w:rsidR="0001658A" w:rsidRPr="00220D75" w:rsidRDefault="0001658A" w:rsidP="0001658A">
                  <w:pPr>
                    <w:suppressAutoHyphens/>
                    <w:jc w:val="center"/>
                    <w:rPr>
                      <w:rFonts w:ascii="Arial" w:hAnsi="Arial" w:cs="Arial"/>
                      <w:sz w:val="16"/>
                      <w:szCs w:val="16"/>
                      <w:lang w:val="en-GB"/>
                    </w:rPr>
                  </w:pPr>
                </w:p>
              </w:tc>
              <w:tc>
                <w:tcPr>
                  <w:tcW w:w="1309" w:type="dxa"/>
                  <w:tcBorders>
                    <w:top w:val="single" w:sz="4" w:space="0" w:color="auto"/>
                    <w:left w:val="single" w:sz="4" w:space="0" w:color="auto"/>
                    <w:bottom w:val="single" w:sz="4" w:space="0" w:color="auto"/>
                    <w:right w:val="single" w:sz="4" w:space="0" w:color="auto"/>
                  </w:tcBorders>
                  <w:vAlign w:val="center"/>
                </w:tcPr>
                <w:p w14:paraId="34A939D9" w14:textId="77777777" w:rsidR="0001658A" w:rsidRPr="00220D75" w:rsidRDefault="0001658A" w:rsidP="0001658A">
                  <w:pPr>
                    <w:suppressAutoHyphens/>
                    <w:jc w:val="center"/>
                    <w:rPr>
                      <w:rFonts w:ascii="Arial" w:hAnsi="Arial" w:cs="Arial"/>
                      <w:sz w:val="16"/>
                      <w:szCs w:val="16"/>
                      <w:lang w:val="en-GB"/>
                    </w:rPr>
                  </w:pPr>
                </w:p>
              </w:tc>
              <w:tc>
                <w:tcPr>
                  <w:tcW w:w="1183" w:type="dxa"/>
                  <w:tcBorders>
                    <w:top w:val="single" w:sz="4" w:space="0" w:color="auto"/>
                    <w:left w:val="single" w:sz="4" w:space="0" w:color="auto"/>
                    <w:bottom w:val="single" w:sz="4" w:space="0" w:color="auto"/>
                    <w:right w:val="single" w:sz="4" w:space="0" w:color="auto"/>
                  </w:tcBorders>
                  <w:vAlign w:val="center"/>
                </w:tcPr>
                <w:p w14:paraId="5B1D09B4" w14:textId="77777777" w:rsidR="0001658A" w:rsidRPr="00220D75" w:rsidRDefault="0001658A" w:rsidP="0001658A">
                  <w:pPr>
                    <w:suppressAutoHyphens/>
                    <w:jc w:val="center"/>
                    <w:rPr>
                      <w:rFonts w:ascii="Arial" w:hAnsi="Arial" w:cs="Arial"/>
                      <w:sz w:val="16"/>
                      <w:szCs w:val="16"/>
                      <w:lang w:val="en-GB"/>
                    </w:rPr>
                  </w:pPr>
                </w:p>
              </w:tc>
            </w:tr>
            <w:tr w:rsidR="00220D75" w:rsidRPr="00220D75" w14:paraId="4675E07C" w14:textId="77777777" w:rsidTr="00672318">
              <w:trPr>
                <w:trHeight w:val="208"/>
              </w:trPr>
              <w:tc>
                <w:tcPr>
                  <w:tcW w:w="522" w:type="dxa"/>
                  <w:tcBorders>
                    <w:top w:val="single" w:sz="4" w:space="0" w:color="auto"/>
                    <w:left w:val="single" w:sz="4" w:space="0" w:color="auto"/>
                    <w:bottom w:val="single" w:sz="4" w:space="0" w:color="auto"/>
                    <w:right w:val="single" w:sz="4" w:space="0" w:color="auto"/>
                  </w:tcBorders>
                  <w:vAlign w:val="center"/>
                </w:tcPr>
                <w:p w14:paraId="15EDF777" w14:textId="77777777" w:rsidR="0001658A" w:rsidRPr="00220D75" w:rsidRDefault="0001658A" w:rsidP="0001658A">
                  <w:pPr>
                    <w:suppressAutoHyphens/>
                    <w:jc w:val="center"/>
                    <w:rPr>
                      <w:rFonts w:ascii="Arial" w:hAnsi="Arial" w:cs="Arial"/>
                      <w:sz w:val="20"/>
                      <w:szCs w:val="20"/>
                      <w:lang w:val="en-GB"/>
                    </w:rPr>
                  </w:pPr>
                </w:p>
              </w:tc>
              <w:tc>
                <w:tcPr>
                  <w:tcW w:w="1402" w:type="dxa"/>
                  <w:tcBorders>
                    <w:top w:val="single" w:sz="4" w:space="0" w:color="auto"/>
                    <w:left w:val="single" w:sz="4" w:space="0" w:color="auto"/>
                    <w:bottom w:val="single" w:sz="4" w:space="0" w:color="auto"/>
                    <w:right w:val="single" w:sz="4" w:space="0" w:color="auto"/>
                  </w:tcBorders>
                  <w:vAlign w:val="center"/>
                </w:tcPr>
                <w:p w14:paraId="653B52FD" w14:textId="77777777" w:rsidR="0001658A" w:rsidRPr="00220D75" w:rsidRDefault="0001658A" w:rsidP="0001658A">
                  <w:pPr>
                    <w:suppressAutoHyphens/>
                    <w:jc w:val="center"/>
                    <w:rPr>
                      <w:rFonts w:ascii="Arial" w:hAnsi="Arial" w:cs="Arial"/>
                      <w:sz w:val="20"/>
                      <w:szCs w:val="20"/>
                      <w:lang w:val="en-GB"/>
                    </w:rPr>
                  </w:pPr>
                </w:p>
              </w:tc>
              <w:tc>
                <w:tcPr>
                  <w:tcW w:w="1540" w:type="dxa"/>
                  <w:tcBorders>
                    <w:top w:val="single" w:sz="4" w:space="0" w:color="auto"/>
                    <w:left w:val="single" w:sz="4" w:space="0" w:color="auto"/>
                    <w:bottom w:val="single" w:sz="4" w:space="0" w:color="auto"/>
                    <w:right w:val="single" w:sz="4" w:space="0" w:color="auto"/>
                  </w:tcBorders>
                  <w:vAlign w:val="center"/>
                </w:tcPr>
                <w:p w14:paraId="2FEBAE0B" w14:textId="77777777" w:rsidR="0001658A" w:rsidRPr="00220D75" w:rsidRDefault="0001658A" w:rsidP="0001658A">
                  <w:pPr>
                    <w:suppressAutoHyphens/>
                    <w:jc w:val="center"/>
                    <w:rPr>
                      <w:rFonts w:ascii="Arial" w:hAnsi="Arial" w:cs="Arial"/>
                      <w:sz w:val="16"/>
                      <w:szCs w:val="16"/>
                      <w:lang w:val="en-GB"/>
                    </w:rPr>
                  </w:pPr>
                </w:p>
              </w:tc>
              <w:tc>
                <w:tcPr>
                  <w:tcW w:w="1072" w:type="dxa"/>
                  <w:tcBorders>
                    <w:top w:val="single" w:sz="4" w:space="0" w:color="auto"/>
                    <w:left w:val="single" w:sz="4" w:space="0" w:color="auto"/>
                    <w:bottom w:val="single" w:sz="4" w:space="0" w:color="auto"/>
                    <w:right w:val="single" w:sz="4" w:space="0" w:color="auto"/>
                  </w:tcBorders>
                </w:tcPr>
                <w:p w14:paraId="7F80B8AE" w14:textId="77777777" w:rsidR="0001658A" w:rsidRPr="00220D75" w:rsidRDefault="0001658A" w:rsidP="0001658A">
                  <w:pPr>
                    <w:suppressAutoHyphens/>
                    <w:jc w:val="center"/>
                    <w:rPr>
                      <w:rFonts w:ascii="Arial" w:hAnsi="Arial" w:cs="Arial"/>
                      <w:sz w:val="16"/>
                      <w:szCs w:val="16"/>
                      <w:lang w:val="en-GB"/>
                    </w:rPr>
                  </w:pPr>
                </w:p>
              </w:tc>
              <w:tc>
                <w:tcPr>
                  <w:tcW w:w="1309" w:type="dxa"/>
                  <w:tcBorders>
                    <w:top w:val="single" w:sz="4" w:space="0" w:color="auto"/>
                    <w:left w:val="single" w:sz="4" w:space="0" w:color="auto"/>
                    <w:bottom w:val="single" w:sz="4" w:space="0" w:color="auto"/>
                    <w:right w:val="single" w:sz="4" w:space="0" w:color="auto"/>
                  </w:tcBorders>
                  <w:vAlign w:val="center"/>
                </w:tcPr>
                <w:p w14:paraId="0839DF81" w14:textId="77777777" w:rsidR="0001658A" w:rsidRPr="00220D75" w:rsidRDefault="0001658A" w:rsidP="0001658A">
                  <w:pPr>
                    <w:suppressAutoHyphens/>
                    <w:jc w:val="center"/>
                    <w:rPr>
                      <w:rFonts w:ascii="Arial" w:hAnsi="Arial" w:cs="Arial"/>
                      <w:sz w:val="16"/>
                      <w:szCs w:val="16"/>
                      <w:lang w:val="en-GB"/>
                    </w:rPr>
                  </w:pPr>
                </w:p>
              </w:tc>
              <w:tc>
                <w:tcPr>
                  <w:tcW w:w="1183" w:type="dxa"/>
                  <w:tcBorders>
                    <w:top w:val="single" w:sz="4" w:space="0" w:color="auto"/>
                    <w:left w:val="single" w:sz="4" w:space="0" w:color="auto"/>
                    <w:bottom w:val="single" w:sz="4" w:space="0" w:color="auto"/>
                    <w:right w:val="single" w:sz="4" w:space="0" w:color="auto"/>
                  </w:tcBorders>
                  <w:vAlign w:val="center"/>
                </w:tcPr>
                <w:p w14:paraId="2F4007BE" w14:textId="77777777" w:rsidR="0001658A" w:rsidRPr="00220D75" w:rsidRDefault="0001658A" w:rsidP="0001658A">
                  <w:pPr>
                    <w:suppressAutoHyphens/>
                    <w:jc w:val="center"/>
                    <w:rPr>
                      <w:rFonts w:ascii="Arial" w:hAnsi="Arial" w:cs="Arial"/>
                      <w:sz w:val="16"/>
                      <w:szCs w:val="16"/>
                      <w:lang w:val="en-GB"/>
                    </w:rPr>
                  </w:pPr>
                </w:p>
              </w:tc>
            </w:tr>
            <w:tr w:rsidR="00220D75" w:rsidRPr="00220D75" w14:paraId="71848F7B" w14:textId="77777777" w:rsidTr="00672318">
              <w:trPr>
                <w:trHeight w:val="208"/>
              </w:trPr>
              <w:tc>
                <w:tcPr>
                  <w:tcW w:w="522" w:type="dxa"/>
                  <w:tcBorders>
                    <w:top w:val="single" w:sz="4" w:space="0" w:color="auto"/>
                    <w:left w:val="single" w:sz="4" w:space="0" w:color="auto"/>
                    <w:bottom w:val="single" w:sz="4" w:space="0" w:color="auto"/>
                    <w:right w:val="single" w:sz="4" w:space="0" w:color="auto"/>
                  </w:tcBorders>
                  <w:vAlign w:val="center"/>
                </w:tcPr>
                <w:p w14:paraId="3331D46F" w14:textId="77777777" w:rsidR="0001658A" w:rsidRPr="00220D75" w:rsidRDefault="0001658A" w:rsidP="0001658A">
                  <w:pPr>
                    <w:suppressAutoHyphens/>
                    <w:jc w:val="center"/>
                    <w:rPr>
                      <w:rFonts w:ascii="Arial" w:hAnsi="Arial" w:cs="Arial"/>
                      <w:sz w:val="20"/>
                      <w:szCs w:val="20"/>
                      <w:lang w:val="en-GB"/>
                    </w:rPr>
                  </w:pPr>
                </w:p>
                <w:p w14:paraId="19AF6292" w14:textId="77777777" w:rsidR="0001658A" w:rsidRPr="00220D75" w:rsidRDefault="0001658A" w:rsidP="0001658A">
                  <w:pPr>
                    <w:suppressAutoHyphens/>
                    <w:jc w:val="center"/>
                    <w:rPr>
                      <w:rFonts w:ascii="Arial" w:hAnsi="Arial" w:cs="Arial"/>
                      <w:sz w:val="20"/>
                      <w:szCs w:val="20"/>
                      <w:lang w:val="en-GB"/>
                    </w:rPr>
                  </w:pPr>
                </w:p>
              </w:tc>
              <w:tc>
                <w:tcPr>
                  <w:tcW w:w="1402" w:type="dxa"/>
                  <w:tcBorders>
                    <w:top w:val="single" w:sz="4" w:space="0" w:color="auto"/>
                    <w:left w:val="single" w:sz="4" w:space="0" w:color="auto"/>
                    <w:bottom w:val="single" w:sz="4" w:space="0" w:color="auto"/>
                    <w:right w:val="single" w:sz="4" w:space="0" w:color="auto"/>
                  </w:tcBorders>
                  <w:vAlign w:val="center"/>
                </w:tcPr>
                <w:p w14:paraId="78653003" w14:textId="77777777" w:rsidR="0001658A" w:rsidRPr="00220D75" w:rsidRDefault="0001658A" w:rsidP="0001658A">
                  <w:pPr>
                    <w:suppressAutoHyphens/>
                    <w:jc w:val="center"/>
                    <w:rPr>
                      <w:rFonts w:ascii="Arial" w:hAnsi="Arial" w:cs="Arial"/>
                      <w:sz w:val="20"/>
                      <w:szCs w:val="20"/>
                      <w:lang w:val="en-GB"/>
                    </w:rPr>
                  </w:pPr>
                </w:p>
              </w:tc>
              <w:tc>
                <w:tcPr>
                  <w:tcW w:w="1540" w:type="dxa"/>
                  <w:tcBorders>
                    <w:top w:val="single" w:sz="4" w:space="0" w:color="auto"/>
                    <w:left w:val="single" w:sz="4" w:space="0" w:color="auto"/>
                    <w:bottom w:val="single" w:sz="4" w:space="0" w:color="auto"/>
                    <w:right w:val="single" w:sz="4" w:space="0" w:color="auto"/>
                  </w:tcBorders>
                  <w:vAlign w:val="center"/>
                </w:tcPr>
                <w:p w14:paraId="5CEFCD09" w14:textId="77777777" w:rsidR="0001658A" w:rsidRPr="00220D75" w:rsidRDefault="0001658A" w:rsidP="0001658A">
                  <w:pPr>
                    <w:suppressAutoHyphens/>
                    <w:jc w:val="center"/>
                    <w:rPr>
                      <w:rFonts w:ascii="Arial" w:hAnsi="Arial" w:cs="Arial"/>
                      <w:sz w:val="16"/>
                      <w:szCs w:val="16"/>
                      <w:lang w:val="en-GB"/>
                    </w:rPr>
                  </w:pPr>
                </w:p>
              </w:tc>
              <w:tc>
                <w:tcPr>
                  <w:tcW w:w="1072" w:type="dxa"/>
                  <w:tcBorders>
                    <w:top w:val="single" w:sz="4" w:space="0" w:color="auto"/>
                    <w:left w:val="single" w:sz="4" w:space="0" w:color="auto"/>
                    <w:bottom w:val="single" w:sz="4" w:space="0" w:color="auto"/>
                    <w:right w:val="single" w:sz="4" w:space="0" w:color="auto"/>
                  </w:tcBorders>
                </w:tcPr>
                <w:p w14:paraId="7699CC79" w14:textId="77777777" w:rsidR="0001658A" w:rsidRPr="00220D75" w:rsidRDefault="0001658A" w:rsidP="0001658A">
                  <w:pPr>
                    <w:suppressAutoHyphens/>
                    <w:jc w:val="center"/>
                    <w:rPr>
                      <w:rFonts w:ascii="Arial" w:hAnsi="Arial" w:cs="Arial"/>
                      <w:sz w:val="16"/>
                      <w:szCs w:val="16"/>
                      <w:lang w:val="en-GB"/>
                    </w:rPr>
                  </w:pPr>
                </w:p>
              </w:tc>
              <w:tc>
                <w:tcPr>
                  <w:tcW w:w="1309" w:type="dxa"/>
                  <w:tcBorders>
                    <w:top w:val="single" w:sz="4" w:space="0" w:color="auto"/>
                    <w:left w:val="single" w:sz="4" w:space="0" w:color="auto"/>
                    <w:bottom w:val="single" w:sz="4" w:space="0" w:color="auto"/>
                    <w:right w:val="single" w:sz="4" w:space="0" w:color="auto"/>
                  </w:tcBorders>
                  <w:vAlign w:val="center"/>
                </w:tcPr>
                <w:p w14:paraId="054647FB" w14:textId="77777777" w:rsidR="0001658A" w:rsidRPr="00220D75" w:rsidRDefault="0001658A" w:rsidP="0001658A">
                  <w:pPr>
                    <w:suppressAutoHyphens/>
                    <w:jc w:val="center"/>
                    <w:rPr>
                      <w:rFonts w:ascii="Arial" w:hAnsi="Arial" w:cs="Arial"/>
                      <w:sz w:val="16"/>
                      <w:szCs w:val="16"/>
                      <w:lang w:val="en-GB"/>
                    </w:rPr>
                  </w:pPr>
                </w:p>
              </w:tc>
              <w:tc>
                <w:tcPr>
                  <w:tcW w:w="1183" w:type="dxa"/>
                  <w:tcBorders>
                    <w:top w:val="single" w:sz="4" w:space="0" w:color="auto"/>
                    <w:left w:val="single" w:sz="4" w:space="0" w:color="auto"/>
                    <w:bottom w:val="single" w:sz="4" w:space="0" w:color="auto"/>
                    <w:right w:val="single" w:sz="4" w:space="0" w:color="auto"/>
                  </w:tcBorders>
                  <w:vAlign w:val="center"/>
                </w:tcPr>
                <w:p w14:paraId="74440BC6" w14:textId="77777777" w:rsidR="0001658A" w:rsidRPr="00220D75" w:rsidRDefault="0001658A" w:rsidP="0001658A">
                  <w:pPr>
                    <w:suppressAutoHyphens/>
                    <w:jc w:val="center"/>
                    <w:rPr>
                      <w:rFonts w:ascii="Arial" w:hAnsi="Arial" w:cs="Arial"/>
                      <w:sz w:val="16"/>
                      <w:szCs w:val="16"/>
                      <w:lang w:val="en-GB"/>
                    </w:rPr>
                  </w:pPr>
                </w:p>
              </w:tc>
            </w:tr>
          </w:tbl>
          <w:p w14:paraId="058158E6" w14:textId="574D0C1C" w:rsidR="0001658A" w:rsidRPr="00220D75" w:rsidRDefault="0001658A" w:rsidP="0001658A">
            <w:pPr>
              <w:suppressAutoHyphens/>
              <w:jc w:val="both"/>
              <w:rPr>
                <w:rFonts w:ascii="Arial" w:hAnsi="Arial" w:cs="Arial"/>
                <w:i/>
                <w:sz w:val="20"/>
                <w:szCs w:val="20"/>
                <w:lang w:val="en-GB"/>
              </w:rPr>
            </w:pPr>
            <w:r w:rsidRPr="00220D75">
              <w:rPr>
                <w:rFonts w:ascii="Arial" w:hAnsi="Arial" w:cs="Arial"/>
                <w:i/>
                <w:sz w:val="20"/>
                <w:szCs w:val="20"/>
                <w:lang w:val="en-GB"/>
              </w:rPr>
              <w:t xml:space="preserve">* - </w:t>
            </w:r>
            <w:r w:rsidR="00672318" w:rsidRPr="00220D75">
              <w:rPr>
                <w:rFonts w:ascii="Arial" w:hAnsi="Arial" w:cs="Arial"/>
                <w:i/>
                <w:sz w:val="20"/>
                <w:szCs w:val="20"/>
                <w:lang w:val="en-GB"/>
              </w:rPr>
              <w:t>a</w:t>
            </w:r>
            <w:r w:rsidRPr="00220D75">
              <w:rPr>
                <w:rFonts w:ascii="Arial" w:hAnsi="Arial" w:cs="Arial"/>
                <w:i/>
                <w:sz w:val="20"/>
                <w:szCs w:val="20"/>
                <w:lang w:val="en-GB"/>
              </w:rPr>
              <w:t xml:space="preserve"> third-party entity is required to indicate in the list all natural persons who, in connection with the performance of this Agreement, may obtain access to information classified as the Company Secret of ORLEN OIL sp. z </w:t>
            </w:r>
            <w:proofErr w:type="spellStart"/>
            <w:r w:rsidRPr="00220D75">
              <w:rPr>
                <w:rFonts w:ascii="Arial" w:hAnsi="Arial" w:cs="Arial"/>
                <w:i/>
                <w:sz w:val="20"/>
                <w:szCs w:val="20"/>
                <w:lang w:val="en-GB"/>
              </w:rPr>
              <w:t>o.o.</w:t>
            </w:r>
            <w:proofErr w:type="spellEnd"/>
            <w:r w:rsidRPr="00220D75">
              <w:rPr>
                <w:rFonts w:ascii="Arial" w:hAnsi="Arial" w:cs="Arial"/>
                <w:i/>
                <w:sz w:val="20"/>
                <w:szCs w:val="20"/>
                <w:lang w:val="en-GB"/>
              </w:rPr>
              <w:t xml:space="preserve"> or the Company Secret of another company that is part of the ORLEN Group of Companies, including, among others: employees of third-party entities, </w:t>
            </w:r>
            <w:r w:rsidRPr="00220D75">
              <w:rPr>
                <w:rFonts w:ascii="Arial" w:hAnsi="Arial" w:cs="Arial"/>
                <w:i/>
                <w:sz w:val="20"/>
                <w:szCs w:val="20"/>
                <w:lang w:val="en-GB"/>
              </w:rPr>
              <w:lastRenderedPageBreak/>
              <w:t>subcontractors, advisors, auditors and persons providing services under contracts other than employment contracts.</w:t>
            </w:r>
          </w:p>
          <w:p w14:paraId="0B1EEA06" w14:textId="5A38A310" w:rsidR="0001658A" w:rsidRPr="00220D75" w:rsidRDefault="0001658A" w:rsidP="00672318">
            <w:pPr>
              <w:suppressAutoHyphens/>
              <w:jc w:val="both"/>
              <w:rPr>
                <w:rFonts w:ascii="Arial" w:hAnsi="Arial" w:cs="Arial"/>
                <w:i/>
                <w:sz w:val="20"/>
                <w:szCs w:val="20"/>
                <w:lang w:val="en-GB"/>
              </w:rPr>
            </w:pPr>
            <w:r w:rsidRPr="00220D75">
              <w:rPr>
                <w:rFonts w:ascii="Arial" w:hAnsi="Arial" w:cs="Arial"/>
                <w:i/>
                <w:sz w:val="20"/>
                <w:szCs w:val="20"/>
                <w:lang w:val="en-GB"/>
              </w:rPr>
              <w:t>** - concerns persons employed under an employment contract</w:t>
            </w:r>
          </w:p>
          <w:p w14:paraId="3C04A2A0" w14:textId="77777777" w:rsidR="0001658A" w:rsidRPr="00220D75" w:rsidRDefault="0001658A" w:rsidP="0001658A">
            <w:pPr>
              <w:suppressAutoHyphens/>
              <w:rPr>
                <w:rFonts w:ascii="Arial" w:hAnsi="Arial" w:cs="Arial"/>
                <w:sz w:val="20"/>
                <w:szCs w:val="20"/>
                <w:lang w:val="en-GB"/>
              </w:rPr>
            </w:pPr>
            <w:r w:rsidRPr="00220D75">
              <w:rPr>
                <w:rFonts w:ascii="Arial" w:hAnsi="Arial" w:cs="Arial"/>
                <w:sz w:val="20"/>
                <w:szCs w:val="20"/>
                <w:lang w:val="en-GB"/>
              </w:rPr>
              <w:t>……………………………………………………..………</w:t>
            </w:r>
          </w:p>
          <w:p w14:paraId="564A439C" w14:textId="5F3786D2" w:rsidR="0001658A" w:rsidRPr="00220D75" w:rsidRDefault="0001658A" w:rsidP="0001658A">
            <w:pPr>
              <w:suppressAutoHyphens/>
              <w:rPr>
                <w:rFonts w:ascii="Arial" w:hAnsi="Arial" w:cs="Arial"/>
                <w:sz w:val="20"/>
                <w:szCs w:val="20"/>
                <w:lang w:val="en-GB"/>
              </w:rPr>
            </w:pPr>
            <w:r w:rsidRPr="00220D75">
              <w:rPr>
                <w:rFonts w:ascii="Arial" w:hAnsi="Arial" w:cs="Arial"/>
                <w:sz w:val="20"/>
                <w:szCs w:val="20"/>
                <w:lang w:val="en-GB"/>
              </w:rPr>
              <w:t xml:space="preserve">Date and signature of the representative of the entity responsible for the performance of the Agreement with ORLEN OIL sp. z </w:t>
            </w:r>
            <w:proofErr w:type="spellStart"/>
            <w:r w:rsidRPr="00220D75">
              <w:rPr>
                <w:rFonts w:ascii="Arial" w:hAnsi="Arial" w:cs="Arial"/>
                <w:sz w:val="20"/>
                <w:szCs w:val="20"/>
                <w:lang w:val="en-GB"/>
              </w:rPr>
              <w:t>o.o.</w:t>
            </w:r>
            <w:proofErr w:type="spellEnd"/>
          </w:p>
          <w:p w14:paraId="7A10A8BC" w14:textId="77777777" w:rsidR="0001658A" w:rsidRPr="00220D75" w:rsidRDefault="0001658A" w:rsidP="0001658A">
            <w:pPr>
              <w:suppressAutoHyphens/>
              <w:rPr>
                <w:rFonts w:ascii="Arial" w:hAnsi="Arial" w:cs="Arial"/>
                <w:sz w:val="20"/>
                <w:szCs w:val="20"/>
                <w:lang w:val="en-GB"/>
              </w:rPr>
            </w:pPr>
          </w:p>
          <w:p w14:paraId="3B908A18" w14:textId="77777777" w:rsidR="0001658A" w:rsidRPr="00220D75" w:rsidRDefault="0001658A" w:rsidP="0001658A">
            <w:pPr>
              <w:rPr>
                <w:rFonts w:ascii="Arial" w:hAnsi="Arial" w:cs="Arial"/>
                <w:sz w:val="20"/>
                <w:szCs w:val="20"/>
                <w:u w:val="single"/>
                <w:lang w:val="en-GB"/>
              </w:rPr>
            </w:pPr>
            <w:r w:rsidRPr="00220D75">
              <w:rPr>
                <w:rFonts w:ascii="Arial" w:hAnsi="Arial" w:cs="Arial"/>
                <w:sz w:val="20"/>
                <w:szCs w:val="20"/>
                <w:u w:val="single"/>
                <w:lang w:val="en-GB"/>
              </w:rPr>
              <w:t>Distribution list:</w:t>
            </w:r>
          </w:p>
          <w:p w14:paraId="330E7BE8"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 xml:space="preserve">1 x organisational unit of ORLEN OIL sp. z </w:t>
            </w:r>
            <w:proofErr w:type="spellStart"/>
            <w:r w:rsidRPr="00220D75">
              <w:rPr>
                <w:rFonts w:ascii="Arial" w:hAnsi="Arial" w:cs="Arial"/>
                <w:sz w:val="20"/>
                <w:szCs w:val="20"/>
                <w:lang w:val="en-GB"/>
              </w:rPr>
              <w:t>o.o.</w:t>
            </w:r>
            <w:proofErr w:type="spellEnd"/>
            <w:r w:rsidRPr="00220D75">
              <w:rPr>
                <w:rFonts w:ascii="Arial" w:hAnsi="Arial" w:cs="Arial"/>
                <w:sz w:val="20"/>
                <w:szCs w:val="20"/>
                <w:lang w:val="en-GB"/>
              </w:rPr>
              <w:t xml:space="preserve"> responsible for the performance of the Agreement (original)</w:t>
            </w:r>
          </w:p>
          <w:p w14:paraId="4DB44E2B" w14:textId="77777777" w:rsidR="0001658A" w:rsidRPr="00220D75" w:rsidRDefault="0001658A" w:rsidP="0001658A">
            <w:pPr>
              <w:rPr>
                <w:rFonts w:ascii="Arial" w:hAnsi="Arial" w:cs="Arial"/>
                <w:sz w:val="20"/>
                <w:szCs w:val="20"/>
                <w:lang w:val="en-GB"/>
              </w:rPr>
            </w:pPr>
            <w:r w:rsidRPr="00220D75">
              <w:rPr>
                <w:rFonts w:ascii="Arial" w:hAnsi="Arial" w:cs="Arial"/>
                <w:sz w:val="20"/>
                <w:szCs w:val="20"/>
                <w:lang w:val="en-GB"/>
              </w:rPr>
              <w:t xml:space="preserve">1 x third-party entity responsible for the performance of the Agreement with ORLEN OIL sp. z </w:t>
            </w:r>
            <w:proofErr w:type="spellStart"/>
            <w:r w:rsidRPr="00220D75">
              <w:rPr>
                <w:rFonts w:ascii="Arial" w:hAnsi="Arial" w:cs="Arial"/>
                <w:sz w:val="20"/>
                <w:szCs w:val="20"/>
                <w:lang w:val="en-GB"/>
              </w:rPr>
              <w:t>o.o.</w:t>
            </w:r>
            <w:proofErr w:type="spellEnd"/>
            <w:r w:rsidRPr="00220D75">
              <w:rPr>
                <w:rFonts w:ascii="Arial" w:hAnsi="Arial" w:cs="Arial"/>
                <w:sz w:val="20"/>
                <w:szCs w:val="20"/>
                <w:lang w:val="en-GB"/>
              </w:rPr>
              <w:t xml:space="preserve"> (original)</w:t>
            </w:r>
          </w:p>
          <w:p w14:paraId="224FC7AF" w14:textId="5C8706D2" w:rsidR="0001658A" w:rsidRPr="00220D75" w:rsidRDefault="0001658A" w:rsidP="0001658A">
            <w:pPr>
              <w:spacing w:after="160"/>
              <w:rPr>
                <w:rFonts w:ascii="Arial" w:hAnsi="Arial" w:cs="Arial"/>
                <w:sz w:val="20"/>
                <w:szCs w:val="20"/>
                <w:lang w:val="en-GB"/>
              </w:rPr>
            </w:pPr>
          </w:p>
          <w:p w14:paraId="69AC580B" w14:textId="2EB88ABF" w:rsidR="0001658A" w:rsidRPr="00220D75" w:rsidRDefault="0001658A" w:rsidP="0001658A">
            <w:pPr>
              <w:keepLines/>
              <w:tabs>
                <w:tab w:val="left" w:pos="0"/>
              </w:tabs>
              <w:spacing w:after="120"/>
              <w:jc w:val="both"/>
              <w:rPr>
                <w:rFonts w:ascii="Arial" w:hAnsi="Arial" w:cs="Arial"/>
                <w:b/>
                <w:bCs/>
                <w:sz w:val="20"/>
                <w:szCs w:val="20"/>
                <w:lang w:val="en-GB"/>
              </w:rPr>
            </w:pPr>
            <w:r w:rsidRPr="00220D75">
              <w:rPr>
                <w:rFonts w:ascii="Arial" w:hAnsi="Arial" w:cs="Arial"/>
                <w:b/>
                <w:bCs/>
                <w:sz w:val="20"/>
                <w:szCs w:val="20"/>
                <w:lang w:val="en-GB"/>
              </w:rPr>
              <w:t>Appendix No 3 - Anti-corruption clause</w:t>
            </w:r>
          </w:p>
          <w:p w14:paraId="13BA852D" w14:textId="77777777" w:rsidR="0001658A" w:rsidRPr="00220D75" w:rsidRDefault="0001658A" w:rsidP="0001658A">
            <w:pPr>
              <w:keepLines/>
              <w:tabs>
                <w:tab w:val="left" w:pos="0"/>
              </w:tabs>
              <w:spacing w:after="120"/>
              <w:ind w:left="360"/>
              <w:jc w:val="both"/>
              <w:rPr>
                <w:rFonts w:ascii="Arial" w:hAnsi="Arial" w:cs="Arial"/>
                <w:sz w:val="20"/>
                <w:szCs w:val="20"/>
                <w:lang w:val="en-GB"/>
              </w:rPr>
            </w:pPr>
          </w:p>
          <w:p w14:paraId="7593C764" w14:textId="77777777" w:rsidR="0001658A" w:rsidRPr="00220D75" w:rsidRDefault="0001658A" w:rsidP="00672318">
            <w:pPr>
              <w:numPr>
                <w:ilvl w:val="0"/>
                <w:numId w:val="23"/>
              </w:numPr>
              <w:tabs>
                <w:tab w:val="left" w:pos="700"/>
              </w:tabs>
              <w:ind w:left="700" w:right="20" w:hanging="364"/>
              <w:jc w:val="both"/>
              <w:rPr>
                <w:rFonts w:ascii="Arial" w:hAnsi="Arial" w:cs="Arial"/>
                <w:sz w:val="20"/>
                <w:szCs w:val="20"/>
                <w:lang w:val="en-GB"/>
              </w:rPr>
            </w:pPr>
            <w:r w:rsidRPr="00220D75">
              <w:rPr>
                <w:rFonts w:ascii="Arial" w:hAnsi="Arial" w:cs="Arial"/>
                <w:sz w:val="20"/>
                <w:szCs w:val="20"/>
                <w:lang w:val="en-GB"/>
              </w:rPr>
              <w:t>In connection with the performance of the Agreement, each Party attests that, whether acting directly or through controlled or affiliated entities of the Parties, it shall use due diligence and comply with all applicable anti-corruption laws and regulations issued by the authorised and competent state authorities in Poland and the European Union.</w:t>
            </w:r>
          </w:p>
          <w:p w14:paraId="41554270" w14:textId="77777777" w:rsidR="0001658A" w:rsidRPr="00220D75" w:rsidRDefault="0001658A" w:rsidP="00672318">
            <w:pPr>
              <w:numPr>
                <w:ilvl w:val="0"/>
                <w:numId w:val="23"/>
              </w:numPr>
              <w:tabs>
                <w:tab w:val="left" w:pos="700"/>
              </w:tabs>
              <w:ind w:left="700" w:right="20" w:hanging="364"/>
              <w:jc w:val="both"/>
              <w:rPr>
                <w:rFonts w:ascii="Arial" w:hAnsi="Arial" w:cs="Arial"/>
                <w:sz w:val="20"/>
                <w:szCs w:val="20"/>
                <w:lang w:val="en-GB"/>
              </w:rPr>
            </w:pPr>
            <w:r w:rsidRPr="00220D75">
              <w:rPr>
                <w:rFonts w:ascii="Arial" w:hAnsi="Arial" w:cs="Arial"/>
                <w:sz w:val="20"/>
                <w:szCs w:val="20"/>
                <w:lang w:val="en-GB"/>
              </w:rPr>
              <w:t>Each Party attests that it has put policies in place to prevent conflicts of interest and corruption.</w:t>
            </w:r>
          </w:p>
          <w:p w14:paraId="1ABE4FC9" w14:textId="7AEF4769" w:rsidR="00672318" w:rsidRPr="00220D75" w:rsidRDefault="0001658A" w:rsidP="00220D75">
            <w:pPr>
              <w:numPr>
                <w:ilvl w:val="0"/>
                <w:numId w:val="23"/>
              </w:numPr>
              <w:tabs>
                <w:tab w:val="left" w:pos="700"/>
              </w:tabs>
              <w:ind w:left="700" w:hanging="364"/>
              <w:jc w:val="both"/>
              <w:rPr>
                <w:rFonts w:ascii="Arial" w:hAnsi="Arial" w:cs="Arial"/>
                <w:sz w:val="20"/>
                <w:szCs w:val="20"/>
                <w:lang w:val="en-GB"/>
              </w:rPr>
            </w:pPr>
            <w:r w:rsidRPr="00220D75">
              <w:rPr>
                <w:rFonts w:ascii="Arial" w:hAnsi="Arial" w:cs="Arial"/>
                <w:sz w:val="20"/>
                <w:szCs w:val="20"/>
                <w:lang w:val="en-GB"/>
              </w:rPr>
              <w:t>In connection with the performance of the Agreement, each Party further attests that, whether acting directly or through controlled or affiliated entities of the Parties, it shall comply with all applicable laws, rules, and in-house policies, including those pertaining to standards of ethical conduct, anti-corruption, lawful settlement of transactions, costs and expenses, conflicts of interest, giving and accepting gifts, and anonymous reporting and investigation of non-compliance and irregularities.</w:t>
            </w:r>
          </w:p>
          <w:p w14:paraId="7855F533" w14:textId="77777777" w:rsidR="00672318" w:rsidRPr="00220D75" w:rsidRDefault="00672318" w:rsidP="00672318">
            <w:pPr>
              <w:jc w:val="both"/>
              <w:rPr>
                <w:rFonts w:ascii="Arial" w:hAnsi="Arial" w:cs="Arial"/>
                <w:sz w:val="20"/>
                <w:szCs w:val="20"/>
                <w:lang w:val="en-GB"/>
              </w:rPr>
            </w:pPr>
          </w:p>
          <w:p w14:paraId="4B09B942" w14:textId="36D72742" w:rsidR="00672318" w:rsidRPr="00220D75" w:rsidRDefault="0001658A" w:rsidP="00220D75">
            <w:pPr>
              <w:numPr>
                <w:ilvl w:val="0"/>
                <w:numId w:val="23"/>
              </w:numPr>
              <w:tabs>
                <w:tab w:val="left" w:pos="700"/>
              </w:tabs>
              <w:ind w:left="700" w:right="20" w:hanging="364"/>
              <w:jc w:val="both"/>
              <w:rPr>
                <w:rFonts w:ascii="Arial" w:hAnsi="Arial" w:cs="Arial"/>
                <w:sz w:val="20"/>
                <w:szCs w:val="20"/>
                <w:lang w:val="en-GB"/>
              </w:rPr>
            </w:pPr>
            <w:r w:rsidRPr="00220D75">
              <w:rPr>
                <w:rFonts w:ascii="Arial" w:hAnsi="Arial" w:cs="Arial"/>
                <w:sz w:val="20"/>
                <w:szCs w:val="20"/>
                <w:lang w:val="en-GB"/>
              </w:rPr>
              <w:t xml:space="preserve">The Parties represent and warrant that in connection with the conclusion and performance of the Agreement, none of the Parties, nor any of their respective owners, shareholders, officers, directors, employees, subcontractors, or any other person acting on their behalf, has made, offered, or promised to make, offer to make, or promise to make, or authorise the making of any payment or other transfer constituting a </w:t>
            </w:r>
            <w:r w:rsidRPr="00220D75">
              <w:rPr>
                <w:rFonts w:ascii="Arial" w:hAnsi="Arial" w:cs="Arial"/>
                <w:sz w:val="20"/>
                <w:szCs w:val="20"/>
                <w:lang w:val="en-GB"/>
              </w:rPr>
              <w:lastRenderedPageBreak/>
              <w:t>financial benefit or any other benefit directly or indirectly to any of the individuals listed below:</w:t>
            </w:r>
          </w:p>
          <w:p w14:paraId="7C544794" w14:textId="77777777" w:rsidR="0001658A" w:rsidRPr="00220D75" w:rsidRDefault="0001658A" w:rsidP="0001658A">
            <w:pPr>
              <w:rPr>
                <w:rFonts w:ascii="Arial" w:hAnsi="Arial" w:cs="Arial"/>
                <w:sz w:val="20"/>
                <w:szCs w:val="20"/>
                <w:lang w:val="en-GB" w:eastAsia="x-none"/>
              </w:rPr>
            </w:pPr>
          </w:p>
          <w:p w14:paraId="56CF3B71" w14:textId="77777777" w:rsidR="00220D75" w:rsidRPr="00220D75" w:rsidRDefault="00220D75" w:rsidP="0001658A">
            <w:pPr>
              <w:rPr>
                <w:rFonts w:ascii="Arial" w:hAnsi="Arial" w:cs="Arial"/>
                <w:sz w:val="20"/>
                <w:szCs w:val="20"/>
                <w:lang w:val="en-GB" w:eastAsia="x-none"/>
              </w:rPr>
            </w:pPr>
          </w:p>
          <w:p w14:paraId="0EBB2312" w14:textId="77777777" w:rsidR="00220D75" w:rsidRPr="00220D75" w:rsidRDefault="00220D75" w:rsidP="0001658A">
            <w:pPr>
              <w:rPr>
                <w:rFonts w:ascii="Arial" w:hAnsi="Arial" w:cs="Arial"/>
                <w:sz w:val="20"/>
                <w:szCs w:val="20"/>
                <w:lang w:val="en-GB" w:eastAsia="x-none"/>
              </w:rPr>
            </w:pPr>
          </w:p>
          <w:p w14:paraId="484AF36C" w14:textId="77777777" w:rsidR="0001658A" w:rsidRPr="00220D75" w:rsidRDefault="0001658A" w:rsidP="00672318">
            <w:pPr>
              <w:numPr>
                <w:ilvl w:val="1"/>
                <w:numId w:val="23"/>
              </w:numPr>
              <w:tabs>
                <w:tab w:val="left" w:pos="1060"/>
              </w:tabs>
              <w:ind w:left="1060" w:right="20" w:hanging="376"/>
              <w:rPr>
                <w:rFonts w:ascii="Arial" w:hAnsi="Arial" w:cs="Arial"/>
                <w:sz w:val="20"/>
                <w:szCs w:val="20"/>
                <w:lang w:val="en-GB"/>
              </w:rPr>
            </w:pPr>
            <w:r w:rsidRPr="00220D75">
              <w:rPr>
                <w:rFonts w:ascii="Arial" w:hAnsi="Arial" w:cs="Arial"/>
                <w:sz w:val="20"/>
                <w:szCs w:val="20"/>
                <w:lang w:val="en-GB"/>
              </w:rPr>
              <w:t>member of the management board, director, employee or agent of a given Party or of the controlled or affiliated entities of the Parties,</w:t>
            </w:r>
          </w:p>
          <w:p w14:paraId="71D0CC4D" w14:textId="77777777" w:rsidR="00672318" w:rsidRPr="00220D75" w:rsidRDefault="00672318" w:rsidP="00672318">
            <w:pPr>
              <w:tabs>
                <w:tab w:val="left" w:pos="1060"/>
              </w:tabs>
              <w:ind w:left="1060" w:right="20"/>
              <w:rPr>
                <w:rFonts w:ascii="Arial" w:hAnsi="Arial" w:cs="Arial"/>
                <w:sz w:val="20"/>
                <w:szCs w:val="20"/>
                <w:lang w:val="en-GB"/>
              </w:rPr>
            </w:pPr>
          </w:p>
          <w:p w14:paraId="7E695D68" w14:textId="77777777" w:rsidR="0001658A" w:rsidRPr="00220D75" w:rsidRDefault="0001658A" w:rsidP="00672318">
            <w:pPr>
              <w:numPr>
                <w:ilvl w:val="1"/>
                <w:numId w:val="23"/>
              </w:numPr>
              <w:tabs>
                <w:tab w:val="left" w:pos="1060"/>
              </w:tabs>
              <w:ind w:left="1060" w:right="20" w:hanging="376"/>
              <w:jc w:val="both"/>
              <w:rPr>
                <w:rFonts w:ascii="Arial" w:hAnsi="Arial" w:cs="Arial"/>
                <w:sz w:val="20"/>
                <w:szCs w:val="20"/>
                <w:lang w:val="en-GB"/>
              </w:rPr>
            </w:pPr>
            <w:r w:rsidRPr="00220D75">
              <w:rPr>
                <w:rFonts w:ascii="Arial" w:hAnsi="Arial" w:cs="Arial"/>
                <w:sz w:val="20"/>
                <w:szCs w:val="20"/>
                <w:lang w:val="en-GB"/>
              </w:rPr>
              <w:t>public officer, defined as a natural person acting in an official capacity within the meaning given to that term in the legal system of the country in which the Agreement is performed, or in which the Parties or their controlled or affiliated entities are based;</w:t>
            </w:r>
          </w:p>
          <w:p w14:paraId="4E8763C9" w14:textId="77777777" w:rsidR="00672318" w:rsidRPr="00220D75" w:rsidRDefault="00672318" w:rsidP="00672318">
            <w:pPr>
              <w:tabs>
                <w:tab w:val="left" w:pos="1060"/>
              </w:tabs>
              <w:ind w:left="1060" w:right="20"/>
              <w:jc w:val="both"/>
              <w:rPr>
                <w:rFonts w:ascii="Arial" w:hAnsi="Arial" w:cs="Arial"/>
                <w:sz w:val="20"/>
                <w:szCs w:val="20"/>
                <w:lang w:val="en-GB"/>
              </w:rPr>
            </w:pPr>
          </w:p>
          <w:p w14:paraId="2B31638E" w14:textId="77777777" w:rsidR="0001658A" w:rsidRPr="00220D75" w:rsidRDefault="0001658A" w:rsidP="00672318">
            <w:pPr>
              <w:numPr>
                <w:ilvl w:val="1"/>
                <w:numId w:val="23"/>
              </w:numPr>
              <w:tabs>
                <w:tab w:val="left" w:pos="1060"/>
              </w:tabs>
              <w:ind w:left="1060" w:hanging="376"/>
              <w:rPr>
                <w:rFonts w:ascii="Arial" w:hAnsi="Arial" w:cs="Arial"/>
                <w:sz w:val="20"/>
                <w:szCs w:val="20"/>
                <w:lang w:val="en-GB"/>
              </w:rPr>
            </w:pPr>
            <w:r w:rsidRPr="00220D75">
              <w:rPr>
                <w:rFonts w:ascii="Arial" w:hAnsi="Arial" w:cs="Arial"/>
                <w:sz w:val="20"/>
                <w:szCs w:val="20"/>
                <w:lang w:val="en-GB"/>
              </w:rPr>
              <w:t>political party, a political party member, or a candidate for public office;</w:t>
            </w:r>
          </w:p>
          <w:p w14:paraId="08193429" w14:textId="77777777" w:rsidR="00672318" w:rsidRPr="00220D75" w:rsidRDefault="00672318" w:rsidP="00672318">
            <w:pPr>
              <w:tabs>
                <w:tab w:val="left" w:pos="1060"/>
              </w:tabs>
              <w:ind w:left="1060"/>
              <w:rPr>
                <w:rFonts w:ascii="Arial" w:hAnsi="Arial" w:cs="Arial"/>
                <w:sz w:val="20"/>
                <w:szCs w:val="20"/>
                <w:lang w:val="en-GB"/>
              </w:rPr>
            </w:pPr>
          </w:p>
          <w:p w14:paraId="2A14125C" w14:textId="58BCC445" w:rsidR="00672318" w:rsidRPr="00220D75" w:rsidRDefault="0001658A" w:rsidP="00672318">
            <w:pPr>
              <w:numPr>
                <w:ilvl w:val="1"/>
                <w:numId w:val="23"/>
              </w:numPr>
              <w:tabs>
                <w:tab w:val="left" w:pos="1060"/>
              </w:tabs>
              <w:ind w:left="1060" w:right="20" w:hanging="376"/>
              <w:rPr>
                <w:rFonts w:ascii="Arial" w:hAnsi="Arial" w:cs="Arial"/>
                <w:sz w:val="20"/>
                <w:szCs w:val="20"/>
                <w:lang w:val="en-GB"/>
              </w:rPr>
            </w:pPr>
            <w:r w:rsidRPr="00220D75">
              <w:rPr>
                <w:rFonts w:ascii="Arial" w:hAnsi="Arial" w:cs="Arial"/>
                <w:sz w:val="20"/>
                <w:szCs w:val="20"/>
                <w:lang w:val="en-GB"/>
              </w:rPr>
              <w:t>agent or intermediary in consideration for payment of any of the foregoing; nor</w:t>
            </w:r>
          </w:p>
          <w:p w14:paraId="43836810" w14:textId="77777777" w:rsidR="0001658A" w:rsidRPr="00220D75" w:rsidRDefault="0001658A" w:rsidP="00672318">
            <w:pPr>
              <w:numPr>
                <w:ilvl w:val="1"/>
                <w:numId w:val="23"/>
              </w:numPr>
              <w:tabs>
                <w:tab w:val="left" w:pos="1060"/>
              </w:tabs>
              <w:ind w:left="1060" w:right="20" w:hanging="376"/>
              <w:jc w:val="both"/>
              <w:rPr>
                <w:rFonts w:ascii="Arial" w:hAnsi="Arial" w:cs="Arial"/>
                <w:sz w:val="20"/>
                <w:szCs w:val="20"/>
                <w:lang w:val="en-GB"/>
              </w:rPr>
            </w:pPr>
            <w:r w:rsidRPr="00220D75">
              <w:rPr>
                <w:rFonts w:ascii="Arial" w:hAnsi="Arial" w:cs="Arial"/>
                <w:sz w:val="20"/>
                <w:szCs w:val="20"/>
                <w:lang w:val="en-GB"/>
              </w:rPr>
              <w:t>any other person or entity - either acting directly or through controlled or affiliated entities of the Parties - in order to obtain their decision, exercise pressure, or prompt them to take actions that may result in any unlawful preference or for any other improper purpose, if such action violates or would violate anti-corruption laws issued by authorised public bodies in Poland and the European Union.</w:t>
            </w:r>
          </w:p>
          <w:p w14:paraId="2C99BC6F" w14:textId="77777777" w:rsidR="00672318" w:rsidRPr="00220D75" w:rsidRDefault="00672318" w:rsidP="00672318">
            <w:pPr>
              <w:tabs>
                <w:tab w:val="left" w:pos="1060"/>
              </w:tabs>
              <w:ind w:left="1060" w:right="20"/>
              <w:jc w:val="both"/>
              <w:rPr>
                <w:rFonts w:ascii="Arial" w:hAnsi="Arial" w:cs="Arial"/>
                <w:sz w:val="20"/>
                <w:szCs w:val="20"/>
                <w:lang w:val="en-GB"/>
              </w:rPr>
            </w:pPr>
          </w:p>
          <w:p w14:paraId="18F4BB82" w14:textId="77777777" w:rsidR="00672318" w:rsidRPr="00220D75" w:rsidRDefault="00672318" w:rsidP="00672318">
            <w:pPr>
              <w:tabs>
                <w:tab w:val="left" w:pos="1060"/>
              </w:tabs>
              <w:ind w:left="1060" w:right="20"/>
              <w:jc w:val="both"/>
              <w:rPr>
                <w:rFonts w:ascii="Arial" w:hAnsi="Arial" w:cs="Arial"/>
                <w:sz w:val="20"/>
                <w:szCs w:val="20"/>
                <w:lang w:val="en-GB"/>
              </w:rPr>
            </w:pPr>
          </w:p>
          <w:p w14:paraId="233C12E5" w14:textId="77777777" w:rsidR="0001658A" w:rsidRPr="00220D75" w:rsidRDefault="0001658A" w:rsidP="0001658A">
            <w:pPr>
              <w:rPr>
                <w:rFonts w:ascii="Arial" w:hAnsi="Arial" w:cs="Arial"/>
                <w:sz w:val="20"/>
                <w:szCs w:val="20"/>
                <w:lang w:val="en-GB" w:eastAsia="x-none"/>
              </w:rPr>
            </w:pPr>
          </w:p>
          <w:p w14:paraId="52AD8FF1" w14:textId="77777777" w:rsidR="0001658A" w:rsidRPr="00220D75" w:rsidRDefault="0001658A" w:rsidP="00672318">
            <w:pPr>
              <w:numPr>
                <w:ilvl w:val="0"/>
                <w:numId w:val="23"/>
              </w:numPr>
              <w:tabs>
                <w:tab w:val="left" w:pos="700"/>
              </w:tabs>
              <w:ind w:left="700" w:right="20" w:hanging="364"/>
              <w:jc w:val="both"/>
              <w:rPr>
                <w:rFonts w:ascii="Arial" w:hAnsi="Arial" w:cs="Arial"/>
                <w:sz w:val="20"/>
                <w:szCs w:val="20"/>
                <w:lang w:val="en-GB"/>
              </w:rPr>
            </w:pPr>
            <w:r w:rsidRPr="00220D75">
              <w:rPr>
                <w:rFonts w:ascii="Arial" w:hAnsi="Arial" w:cs="Arial"/>
                <w:sz w:val="20"/>
                <w:szCs w:val="20"/>
                <w:lang w:val="en-GB"/>
              </w:rPr>
              <w:t xml:space="preserve">The Parties are obliged to inform each other immediately of any breach of the above anti-corruption clause. </w:t>
            </w:r>
          </w:p>
          <w:p w14:paraId="6777E598" w14:textId="77777777" w:rsidR="0001658A" w:rsidRPr="00220D75" w:rsidRDefault="0001658A" w:rsidP="0001658A">
            <w:pPr>
              <w:ind w:left="700" w:right="20"/>
              <w:jc w:val="both"/>
              <w:rPr>
                <w:rFonts w:ascii="Arial" w:hAnsi="Arial" w:cs="Arial"/>
                <w:sz w:val="20"/>
                <w:szCs w:val="20"/>
                <w:lang w:val="en-GB"/>
              </w:rPr>
            </w:pPr>
            <w:r w:rsidRPr="00220D75">
              <w:rPr>
                <w:rFonts w:ascii="Arial" w:hAnsi="Arial" w:cs="Arial"/>
                <w:sz w:val="20"/>
                <w:szCs w:val="20"/>
                <w:lang w:val="en-GB"/>
              </w:rPr>
              <w:t>Upon written request of either Party, the other Party shall immediately provide information and respond to reasonable inquiries pertaining to the performance of this Agreement concerning compliance with the terms of the anti-corruption clause.</w:t>
            </w:r>
          </w:p>
          <w:p w14:paraId="492D764B" w14:textId="77777777" w:rsidR="004E50E6" w:rsidRPr="00220D75" w:rsidRDefault="004E50E6" w:rsidP="0001658A">
            <w:pPr>
              <w:ind w:left="700" w:right="20"/>
              <w:jc w:val="both"/>
              <w:rPr>
                <w:rFonts w:ascii="Arial" w:hAnsi="Arial" w:cs="Arial"/>
                <w:sz w:val="20"/>
                <w:szCs w:val="20"/>
                <w:lang w:val="en-GB"/>
              </w:rPr>
            </w:pPr>
          </w:p>
          <w:p w14:paraId="7DAFD846" w14:textId="77777777" w:rsidR="0001658A" w:rsidRPr="00220D75" w:rsidRDefault="0001658A" w:rsidP="00672318">
            <w:pPr>
              <w:numPr>
                <w:ilvl w:val="0"/>
                <w:numId w:val="24"/>
              </w:numPr>
              <w:tabs>
                <w:tab w:val="left" w:pos="700"/>
              </w:tabs>
              <w:ind w:left="700" w:right="20" w:hanging="364"/>
              <w:rPr>
                <w:rFonts w:ascii="Arial" w:hAnsi="Arial" w:cs="Arial"/>
                <w:sz w:val="20"/>
                <w:szCs w:val="20"/>
                <w:lang w:val="en-GB"/>
              </w:rPr>
            </w:pPr>
            <w:r w:rsidRPr="00220D75">
              <w:rPr>
                <w:rFonts w:ascii="Arial" w:hAnsi="Arial" w:cs="Arial"/>
                <w:sz w:val="20"/>
                <w:szCs w:val="20"/>
                <w:lang w:val="en-GB"/>
              </w:rPr>
              <w:t>During the term of this Agreement, each Party agrees to give any person acting in good faith the opportunity to report any violations of the law by:</w:t>
            </w:r>
          </w:p>
          <w:p w14:paraId="3514DC9A" w14:textId="77777777" w:rsidR="00672318" w:rsidRPr="00220D75" w:rsidRDefault="00672318" w:rsidP="0001658A">
            <w:pPr>
              <w:rPr>
                <w:rFonts w:ascii="Arial" w:hAnsi="Arial" w:cs="Arial"/>
                <w:sz w:val="20"/>
                <w:szCs w:val="20"/>
                <w:lang w:val="en-GB" w:eastAsia="x-none"/>
              </w:rPr>
            </w:pPr>
          </w:p>
          <w:p w14:paraId="057D56D3" w14:textId="77777777" w:rsidR="00672318" w:rsidRPr="00220D75" w:rsidRDefault="00672318" w:rsidP="0001658A">
            <w:pPr>
              <w:rPr>
                <w:rFonts w:ascii="Arial" w:hAnsi="Arial" w:cs="Arial"/>
                <w:sz w:val="20"/>
                <w:szCs w:val="20"/>
                <w:lang w:val="en-GB" w:eastAsia="x-none"/>
              </w:rPr>
            </w:pPr>
          </w:p>
          <w:p w14:paraId="0ED5EE99" w14:textId="7EA99F3B" w:rsidR="0001658A" w:rsidRPr="00220D75" w:rsidRDefault="0001658A" w:rsidP="0001658A">
            <w:pPr>
              <w:numPr>
                <w:ilvl w:val="1"/>
                <w:numId w:val="24"/>
              </w:numPr>
              <w:tabs>
                <w:tab w:val="left" w:pos="1593"/>
              </w:tabs>
              <w:ind w:left="1260" w:right="20" w:hanging="7"/>
              <w:jc w:val="both"/>
              <w:rPr>
                <w:rFonts w:ascii="Arial" w:hAnsi="Arial" w:cs="Arial"/>
                <w:sz w:val="20"/>
                <w:szCs w:val="20"/>
                <w:lang w:val="en-GB"/>
              </w:rPr>
            </w:pPr>
            <w:r w:rsidRPr="00220D75">
              <w:rPr>
                <w:rFonts w:ascii="Arial" w:hAnsi="Arial" w:cs="Arial"/>
                <w:sz w:val="20"/>
                <w:szCs w:val="20"/>
                <w:lang w:val="en-GB"/>
              </w:rPr>
              <w:lastRenderedPageBreak/>
              <w:t xml:space="preserve">post (anonymously) to the following address: Director/Compliance Officer of ORLEN OIL Sp. z </w:t>
            </w:r>
            <w:proofErr w:type="spellStart"/>
            <w:r w:rsidRPr="00220D75">
              <w:rPr>
                <w:rFonts w:ascii="Arial" w:hAnsi="Arial" w:cs="Arial"/>
                <w:sz w:val="20"/>
                <w:szCs w:val="20"/>
                <w:lang w:val="en-GB"/>
              </w:rPr>
              <w:t>o.o.</w:t>
            </w:r>
            <w:proofErr w:type="spellEnd"/>
            <w:r w:rsidRPr="00220D75">
              <w:rPr>
                <w:rFonts w:ascii="Arial" w:hAnsi="Arial" w:cs="Arial"/>
                <w:sz w:val="20"/>
                <w:szCs w:val="20"/>
                <w:lang w:val="en-GB"/>
              </w:rPr>
              <w:t xml:space="preserve">, </w:t>
            </w:r>
            <w:proofErr w:type="spellStart"/>
            <w:r w:rsidRPr="00220D75">
              <w:rPr>
                <w:rFonts w:ascii="Arial" w:hAnsi="Arial" w:cs="Arial"/>
                <w:sz w:val="20"/>
                <w:szCs w:val="20"/>
                <w:lang w:val="en-GB"/>
              </w:rPr>
              <w:t>ul</w:t>
            </w:r>
            <w:proofErr w:type="spellEnd"/>
            <w:r w:rsidRPr="00220D75">
              <w:rPr>
                <w:rFonts w:ascii="Arial" w:hAnsi="Arial" w:cs="Arial"/>
                <w:sz w:val="20"/>
                <w:szCs w:val="20"/>
                <w:lang w:val="en-GB"/>
              </w:rPr>
              <w:t xml:space="preserve">. </w:t>
            </w:r>
            <w:proofErr w:type="spellStart"/>
            <w:r w:rsidRPr="00220D75">
              <w:rPr>
                <w:rFonts w:ascii="Arial" w:hAnsi="Arial" w:cs="Arial"/>
                <w:sz w:val="20"/>
                <w:szCs w:val="20"/>
                <w:lang w:val="en-GB"/>
              </w:rPr>
              <w:t>Opolska</w:t>
            </w:r>
            <w:proofErr w:type="spellEnd"/>
            <w:r w:rsidRPr="00220D75">
              <w:rPr>
                <w:rFonts w:ascii="Arial" w:hAnsi="Arial" w:cs="Arial"/>
                <w:sz w:val="20"/>
                <w:szCs w:val="20"/>
                <w:lang w:val="en-GB"/>
              </w:rPr>
              <w:t xml:space="preserve"> 114, 31-323 Krakow, with a note on the envelope “PRIVATE AND CONFIDENTIAL”</w:t>
            </w:r>
          </w:p>
          <w:p w14:paraId="402F1376" w14:textId="77777777" w:rsidR="0001658A" w:rsidRPr="00220D75" w:rsidRDefault="0001658A" w:rsidP="00672318">
            <w:pPr>
              <w:numPr>
                <w:ilvl w:val="1"/>
                <w:numId w:val="24"/>
              </w:numPr>
              <w:tabs>
                <w:tab w:val="left" w:pos="1480"/>
              </w:tabs>
              <w:ind w:left="1480" w:hanging="227"/>
              <w:rPr>
                <w:rFonts w:ascii="Arial" w:hAnsi="Arial" w:cs="Arial"/>
                <w:sz w:val="20"/>
                <w:szCs w:val="20"/>
                <w:lang w:val="en-GB"/>
              </w:rPr>
            </w:pPr>
            <w:r w:rsidRPr="00220D75">
              <w:rPr>
                <w:rFonts w:ascii="Arial" w:hAnsi="Arial" w:cs="Arial"/>
                <w:sz w:val="20"/>
                <w:szCs w:val="20"/>
                <w:lang w:val="en-GB"/>
              </w:rPr>
              <w:t>email to the email address: naruszenieprawa@orlenoil.pl @orlenoil.pl.</w:t>
            </w:r>
          </w:p>
          <w:p w14:paraId="690A7254" w14:textId="77777777" w:rsidR="0001658A" w:rsidRPr="00220D75" w:rsidRDefault="0001658A" w:rsidP="00D5624F">
            <w:pPr>
              <w:pStyle w:val="Akapitzlist"/>
              <w:numPr>
                <w:ilvl w:val="1"/>
                <w:numId w:val="24"/>
              </w:numPr>
              <w:spacing w:after="160"/>
              <w:ind w:left="1418" w:hanging="188"/>
              <w:rPr>
                <w:rFonts w:ascii="Arial" w:hAnsi="Arial" w:cs="Arial"/>
                <w:sz w:val="20"/>
                <w:szCs w:val="20"/>
                <w:lang w:val="en-GB"/>
              </w:rPr>
            </w:pPr>
            <w:r w:rsidRPr="00220D75">
              <w:rPr>
                <w:rFonts w:ascii="Arial" w:hAnsi="Arial" w:cs="Arial"/>
                <w:sz w:val="20"/>
                <w:szCs w:val="20"/>
                <w:lang w:val="en-GB"/>
              </w:rPr>
              <w:t>or phone: +48 24 2567552 - without caller identification.</w:t>
            </w:r>
          </w:p>
          <w:p w14:paraId="50D0DFE6" w14:textId="77777777" w:rsidR="0001658A" w:rsidRPr="00220D75" w:rsidRDefault="0001658A" w:rsidP="00672318">
            <w:pPr>
              <w:numPr>
                <w:ilvl w:val="0"/>
                <w:numId w:val="24"/>
              </w:numPr>
              <w:tabs>
                <w:tab w:val="left" w:pos="700"/>
              </w:tabs>
              <w:ind w:left="700" w:right="20" w:hanging="364"/>
              <w:jc w:val="both"/>
              <w:rPr>
                <w:rFonts w:ascii="Arial" w:hAnsi="Arial" w:cs="Arial"/>
                <w:sz w:val="20"/>
                <w:szCs w:val="20"/>
                <w:lang w:val="en-GB"/>
              </w:rPr>
            </w:pPr>
            <w:r w:rsidRPr="00220D75">
              <w:rPr>
                <w:rFonts w:ascii="Arial" w:hAnsi="Arial" w:cs="Arial"/>
                <w:sz w:val="20"/>
                <w:szCs w:val="20"/>
                <w:lang w:val="en-GB"/>
              </w:rPr>
              <w:t>In cases where representatives of either Party are suspected of being engaged in corrupt activities in connection with or for the purpose of the performance of this Agreement, the Parties agree to work together in good faith to clarify the circumstances associated with such potential corrupt activities.</w:t>
            </w:r>
          </w:p>
          <w:p w14:paraId="782A5D28" w14:textId="77777777" w:rsidR="0001658A" w:rsidRPr="00220D75" w:rsidRDefault="0001658A" w:rsidP="0001658A">
            <w:pPr>
              <w:tabs>
                <w:tab w:val="left" w:pos="700"/>
              </w:tabs>
              <w:ind w:right="20"/>
              <w:jc w:val="both"/>
              <w:rPr>
                <w:rFonts w:ascii="Arial" w:hAnsi="Arial" w:cs="Arial"/>
                <w:sz w:val="20"/>
                <w:szCs w:val="20"/>
                <w:lang w:val="en-GB" w:eastAsia="x-none"/>
              </w:rPr>
            </w:pPr>
          </w:p>
          <w:p w14:paraId="0C44C93C" w14:textId="77777777" w:rsidR="0001658A" w:rsidRPr="00220D75" w:rsidRDefault="0001658A" w:rsidP="0001658A">
            <w:pPr>
              <w:spacing w:after="160"/>
              <w:rPr>
                <w:rFonts w:ascii="Arial" w:hAnsi="Arial" w:cs="Arial"/>
                <w:sz w:val="20"/>
                <w:szCs w:val="20"/>
                <w:lang w:val="en-GB"/>
              </w:rPr>
            </w:pPr>
            <w:r w:rsidRPr="00220D75">
              <w:rPr>
                <w:rFonts w:ascii="Arial" w:hAnsi="Arial" w:cs="Arial"/>
                <w:sz w:val="20"/>
                <w:szCs w:val="20"/>
                <w:lang w:val="en-GB"/>
              </w:rPr>
              <w:br w:type="page"/>
            </w:r>
          </w:p>
          <w:p w14:paraId="681CFF8C" w14:textId="1B76AF6F" w:rsidR="0001658A" w:rsidRPr="00220D75" w:rsidRDefault="0001658A" w:rsidP="0001658A">
            <w:pPr>
              <w:keepLines/>
              <w:tabs>
                <w:tab w:val="left" w:pos="0"/>
              </w:tabs>
              <w:spacing w:after="120"/>
              <w:jc w:val="both"/>
              <w:rPr>
                <w:rFonts w:ascii="Arial" w:hAnsi="Arial" w:cs="Arial"/>
                <w:b/>
                <w:bCs/>
                <w:sz w:val="20"/>
                <w:szCs w:val="20"/>
                <w:lang w:val="en-GB"/>
              </w:rPr>
            </w:pPr>
            <w:r w:rsidRPr="00220D75">
              <w:rPr>
                <w:rFonts w:ascii="Arial" w:hAnsi="Arial" w:cs="Arial"/>
                <w:b/>
                <w:bCs/>
                <w:sz w:val="20"/>
                <w:szCs w:val="20"/>
                <w:lang w:val="en-GB"/>
              </w:rPr>
              <w:t>Appendix No 4 - Sanction clause</w:t>
            </w:r>
          </w:p>
          <w:p w14:paraId="3B848F9A" w14:textId="77777777" w:rsidR="0001658A" w:rsidRPr="00220D75" w:rsidRDefault="0001658A" w:rsidP="0001658A">
            <w:pPr>
              <w:keepNext/>
              <w:keepLines/>
              <w:tabs>
                <w:tab w:val="num" w:pos="567"/>
              </w:tabs>
              <w:suppressAutoHyphens/>
              <w:spacing w:before="120" w:after="120"/>
              <w:ind w:left="567" w:hanging="567"/>
              <w:jc w:val="both"/>
              <w:outlineLvl w:val="0"/>
              <w:rPr>
                <w:rFonts w:ascii="Arial" w:hAnsi="Arial" w:cs="Arial"/>
                <w:b/>
                <w:caps/>
                <w:sz w:val="20"/>
                <w:szCs w:val="20"/>
                <w:lang w:val="en-GB" w:eastAsia="pl-PL"/>
              </w:rPr>
            </w:pPr>
          </w:p>
          <w:p w14:paraId="6785D671" w14:textId="77777777" w:rsidR="0001658A" w:rsidRPr="00220D75" w:rsidRDefault="0001658A" w:rsidP="0001658A">
            <w:pPr>
              <w:keepNext/>
              <w:keepLines/>
              <w:tabs>
                <w:tab w:val="num" w:pos="567"/>
              </w:tabs>
              <w:suppressAutoHyphens/>
              <w:spacing w:before="120" w:after="120"/>
              <w:ind w:left="567" w:hanging="567"/>
              <w:jc w:val="both"/>
              <w:outlineLvl w:val="0"/>
              <w:rPr>
                <w:rFonts w:ascii="Arial" w:hAnsi="Arial" w:cs="Arial"/>
                <w:b/>
                <w:caps/>
                <w:sz w:val="20"/>
                <w:szCs w:val="20"/>
                <w:lang w:val="en-GB"/>
              </w:rPr>
            </w:pPr>
            <w:r w:rsidRPr="00220D75">
              <w:rPr>
                <w:rFonts w:ascii="Arial" w:hAnsi="Arial" w:cs="Arial"/>
                <w:b/>
                <w:caps/>
                <w:sz w:val="20"/>
                <w:szCs w:val="20"/>
                <w:lang w:val="en-GB"/>
              </w:rPr>
              <w:t>Representations and warranties of the Parties</w:t>
            </w:r>
          </w:p>
          <w:p w14:paraId="1480A28B" w14:textId="1E05F33A" w:rsidR="0001658A" w:rsidRPr="00220D75" w:rsidRDefault="0001658A" w:rsidP="0001658A">
            <w:pPr>
              <w:suppressAutoHyphens/>
              <w:spacing w:before="120" w:after="120"/>
              <w:ind w:left="567"/>
              <w:jc w:val="both"/>
              <w:outlineLvl w:val="1"/>
              <w:rPr>
                <w:rFonts w:ascii="Arial" w:hAnsi="Arial" w:cs="Arial"/>
                <w:sz w:val="20"/>
                <w:szCs w:val="20"/>
                <w:lang w:val="en-GB"/>
              </w:rPr>
            </w:pPr>
            <w:r w:rsidRPr="00220D75">
              <w:rPr>
                <w:rFonts w:ascii="Arial" w:hAnsi="Arial" w:cs="Arial"/>
                <w:sz w:val="20"/>
                <w:szCs w:val="20"/>
                <w:lang w:val="en-GB"/>
              </w:rPr>
              <w:t>As at the date of this Agreement</w:t>
            </w:r>
            <w:r w:rsidR="00672318" w:rsidRPr="00220D75">
              <w:rPr>
                <w:rFonts w:ascii="Arial" w:hAnsi="Arial" w:cs="Arial"/>
                <w:sz w:val="20"/>
                <w:szCs w:val="20"/>
                <w:vertAlign w:val="superscript"/>
                <w:lang w:val="en-GB" w:eastAsia="pl-PL"/>
              </w:rPr>
              <w:t>1</w:t>
            </w:r>
            <w:r w:rsidRPr="00220D75">
              <w:rPr>
                <w:rFonts w:ascii="Arial" w:hAnsi="Arial" w:cs="Arial"/>
                <w:sz w:val="20"/>
                <w:szCs w:val="20"/>
                <w:lang w:val="en-GB"/>
              </w:rPr>
              <w:t>, each Party hereby declares that, to the best of its knowledge, it and its parent companies, subsidiaries, members of its governing bodies, and individuals acting in its name and on its behalf:</w:t>
            </w:r>
          </w:p>
          <w:p w14:paraId="25E85AC8" w14:textId="77777777" w:rsidR="0001658A" w:rsidRPr="00220D75" w:rsidRDefault="0001658A" w:rsidP="00672318">
            <w:pPr>
              <w:numPr>
                <w:ilvl w:val="2"/>
                <w:numId w:val="25"/>
              </w:numPr>
              <w:suppressAutoHyphens/>
              <w:spacing w:before="120" w:after="120"/>
              <w:jc w:val="both"/>
              <w:outlineLvl w:val="2"/>
              <w:rPr>
                <w:rFonts w:ascii="Arial" w:hAnsi="Arial" w:cs="Arial"/>
                <w:sz w:val="20"/>
                <w:szCs w:val="20"/>
                <w:lang w:val="en-GB"/>
              </w:rPr>
            </w:pPr>
            <w:r w:rsidRPr="00220D75">
              <w:rPr>
                <w:rFonts w:ascii="Arial" w:hAnsi="Arial" w:cs="Arial"/>
                <w:sz w:val="20"/>
                <w:szCs w:val="20"/>
                <w:lang w:val="en-GB"/>
              </w:rPr>
              <w:t>follow the sanctioning provisions implemented by the United Nations, the European Union, the Member States of the European Union and the European Economic Area, the United States of America, the United Kingdom of Great Britain and Northern Ireland (hereinafter referred to as the “</w:t>
            </w:r>
            <w:r w:rsidRPr="00220D75">
              <w:rPr>
                <w:rFonts w:ascii="Arial" w:hAnsi="Arial" w:cs="Arial"/>
                <w:b/>
                <w:bCs/>
                <w:sz w:val="20"/>
                <w:szCs w:val="20"/>
                <w:lang w:val="en-GB"/>
              </w:rPr>
              <w:t>Sanctioning Provisions</w:t>
            </w:r>
            <w:r w:rsidRPr="00220D75">
              <w:rPr>
                <w:rFonts w:ascii="Arial" w:hAnsi="Arial" w:cs="Arial"/>
                <w:sz w:val="20"/>
                <w:szCs w:val="20"/>
                <w:lang w:val="en-GB"/>
              </w:rPr>
              <w:t>”);</w:t>
            </w:r>
          </w:p>
          <w:p w14:paraId="5DEF6B8B" w14:textId="77777777" w:rsidR="0001658A" w:rsidRPr="00220D75" w:rsidRDefault="0001658A" w:rsidP="00672318">
            <w:pPr>
              <w:numPr>
                <w:ilvl w:val="2"/>
                <w:numId w:val="25"/>
              </w:numPr>
              <w:suppressAutoHyphens/>
              <w:spacing w:before="120" w:after="120"/>
              <w:ind w:left="1418"/>
              <w:jc w:val="both"/>
              <w:outlineLvl w:val="2"/>
              <w:rPr>
                <w:rFonts w:ascii="Arial" w:hAnsi="Arial" w:cs="Arial"/>
                <w:sz w:val="20"/>
                <w:szCs w:val="20"/>
                <w:lang w:val="en-GB"/>
              </w:rPr>
            </w:pPr>
            <w:r w:rsidRPr="00220D75">
              <w:rPr>
                <w:rFonts w:ascii="Arial" w:hAnsi="Arial" w:cs="Arial"/>
                <w:sz w:val="20"/>
                <w:szCs w:val="20"/>
                <w:lang w:val="en-GB"/>
              </w:rPr>
              <w:t>are not subject to any sanctions, including economic sanctions, trade embargoes, or other restrictive measures imposed under the Sanctions Provisions, and are not legal or natural persons with whom the Sanctions Provisions prohibit transactions (hereinafter referred to as the "</w:t>
            </w:r>
            <w:r w:rsidRPr="00220D75">
              <w:rPr>
                <w:rFonts w:ascii="Arial" w:hAnsi="Arial" w:cs="Arial"/>
                <w:b/>
                <w:bCs/>
                <w:sz w:val="20"/>
                <w:szCs w:val="20"/>
                <w:lang w:val="en-GB"/>
              </w:rPr>
              <w:t>Sanctioned Entity</w:t>
            </w:r>
            <w:r w:rsidRPr="00220D75">
              <w:rPr>
                <w:rFonts w:ascii="Arial" w:hAnsi="Arial" w:cs="Arial"/>
                <w:sz w:val="20"/>
                <w:szCs w:val="20"/>
                <w:lang w:val="en-GB"/>
              </w:rPr>
              <w:t>");</w:t>
            </w:r>
          </w:p>
          <w:p w14:paraId="538DE574" w14:textId="54226A8C" w:rsidR="00672318" w:rsidRPr="00220D75" w:rsidRDefault="00672318" w:rsidP="00672318">
            <w:pPr>
              <w:numPr>
                <w:ilvl w:val="2"/>
                <w:numId w:val="25"/>
              </w:numPr>
              <w:suppressAutoHyphens/>
              <w:spacing w:before="120" w:after="120"/>
              <w:ind w:left="1418"/>
              <w:jc w:val="both"/>
              <w:outlineLvl w:val="2"/>
              <w:rPr>
                <w:rFonts w:ascii="Arial" w:hAnsi="Arial" w:cs="Arial"/>
                <w:sz w:val="20"/>
                <w:szCs w:val="20"/>
                <w:lang w:val="en-GB"/>
              </w:rPr>
            </w:pPr>
            <w:r w:rsidRPr="00220D75">
              <w:rPr>
                <w:rFonts w:ascii="Arial" w:hAnsi="Arial" w:cs="Arial"/>
                <w:sz w:val="20"/>
                <w:szCs w:val="20"/>
                <w:lang w:val="en-GB"/>
              </w:rPr>
              <w:t xml:space="preserve"> </w:t>
            </w:r>
            <w:r w:rsidR="0001658A" w:rsidRPr="00220D75">
              <w:rPr>
                <w:rFonts w:ascii="Arial" w:hAnsi="Arial" w:cs="Arial"/>
                <w:sz w:val="20"/>
                <w:szCs w:val="20"/>
                <w:lang w:val="en-GB"/>
              </w:rPr>
              <w:t>are not owned or controlled, directly or indirectly, by legal or natural persons meeting the criteria specified in point (ii) above;</w:t>
            </w:r>
          </w:p>
          <w:p w14:paraId="4FDE99FF" w14:textId="475E63F6" w:rsidR="0001658A" w:rsidRPr="00220D75" w:rsidRDefault="00672318" w:rsidP="00672318">
            <w:pPr>
              <w:numPr>
                <w:ilvl w:val="2"/>
                <w:numId w:val="25"/>
              </w:numPr>
              <w:suppressAutoHyphens/>
              <w:spacing w:before="120" w:after="120"/>
              <w:ind w:left="1418"/>
              <w:jc w:val="both"/>
              <w:outlineLvl w:val="2"/>
              <w:rPr>
                <w:rFonts w:ascii="Arial" w:hAnsi="Arial" w:cs="Arial"/>
                <w:sz w:val="20"/>
                <w:szCs w:val="20"/>
                <w:lang w:val="en-GB"/>
              </w:rPr>
            </w:pPr>
            <w:r w:rsidRPr="00220D75">
              <w:rPr>
                <w:rFonts w:ascii="Arial" w:hAnsi="Arial" w:cs="Arial"/>
                <w:sz w:val="20"/>
                <w:szCs w:val="20"/>
                <w:lang w:val="en-GB"/>
              </w:rPr>
              <w:lastRenderedPageBreak/>
              <w:t xml:space="preserve"> </w:t>
            </w:r>
            <w:r w:rsidR="0001658A" w:rsidRPr="00220D75">
              <w:rPr>
                <w:rFonts w:ascii="Arial" w:hAnsi="Arial" w:cs="Arial"/>
                <w:sz w:val="20"/>
                <w:szCs w:val="20"/>
                <w:lang w:val="en-GB"/>
              </w:rPr>
              <w:t>do not reside or have their registered office or principal place of business in a Sanctioned Country or are not incorporated under the laws of a Sanctioned Country;</w:t>
            </w:r>
          </w:p>
          <w:p w14:paraId="29C6B690" w14:textId="77777777" w:rsidR="0001658A" w:rsidRPr="00220D75" w:rsidRDefault="0001658A" w:rsidP="00672318">
            <w:pPr>
              <w:numPr>
                <w:ilvl w:val="2"/>
                <w:numId w:val="25"/>
              </w:numPr>
              <w:suppressAutoHyphens/>
              <w:spacing w:before="120" w:after="120"/>
              <w:ind w:left="1418"/>
              <w:jc w:val="both"/>
              <w:outlineLvl w:val="2"/>
              <w:rPr>
                <w:rFonts w:ascii="Arial" w:hAnsi="Arial" w:cs="Arial"/>
                <w:sz w:val="20"/>
                <w:szCs w:val="20"/>
                <w:lang w:val="en-GB"/>
              </w:rPr>
            </w:pPr>
            <w:r w:rsidRPr="00220D75">
              <w:rPr>
                <w:rFonts w:ascii="Arial" w:hAnsi="Arial" w:cs="Arial"/>
                <w:sz w:val="20"/>
                <w:szCs w:val="20"/>
                <w:lang w:val="en-GB"/>
              </w:rPr>
              <w:t>do not take part in any proceedings or investigations against them in connection with a breach of any Sanctioning Provisions.</w:t>
            </w:r>
          </w:p>
          <w:p w14:paraId="7224FD10" w14:textId="77777777" w:rsidR="00672318" w:rsidRPr="00220D75" w:rsidRDefault="00672318" w:rsidP="0001658A">
            <w:pPr>
              <w:keepNext/>
              <w:keepLines/>
              <w:tabs>
                <w:tab w:val="num" w:pos="567"/>
              </w:tabs>
              <w:suppressAutoHyphens/>
              <w:spacing w:before="120" w:after="120"/>
              <w:ind w:left="567" w:hanging="567"/>
              <w:jc w:val="both"/>
              <w:outlineLvl w:val="0"/>
              <w:rPr>
                <w:rFonts w:ascii="Arial" w:hAnsi="Arial" w:cs="Arial"/>
                <w:b/>
                <w:caps/>
                <w:sz w:val="20"/>
                <w:szCs w:val="20"/>
                <w:lang w:val="en-GB"/>
              </w:rPr>
            </w:pPr>
          </w:p>
          <w:p w14:paraId="24D19D61" w14:textId="77777777" w:rsidR="00D5624F" w:rsidRDefault="00D5624F" w:rsidP="00220D75">
            <w:pPr>
              <w:keepNext/>
              <w:keepLines/>
              <w:tabs>
                <w:tab w:val="num" w:pos="567"/>
              </w:tabs>
              <w:suppressAutoHyphens/>
              <w:spacing w:before="120" w:after="120"/>
              <w:jc w:val="both"/>
              <w:outlineLvl w:val="0"/>
              <w:rPr>
                <w:rFonts w:ascii="Arial" w:hAnsi="Arial" w:cs="Arial"/>
                <w:b/>
                <w:caps/>
                <w:sz w:val="20"/>
                <w:szCs w:val="20"/>
                <w:lang w:val="en-GB"/>
              </w:rPr>
            </w:pPr>
          </w:p>
          <w:p w14:paraId="4F2CA437" w14:textId="77777777" w:rsidR="00D5624F" w:rsidRDefault="00D5624F" w:rsidP="00220D75">
            <w:pPr>
              <w:keepNext/>
              <w:keepLines/>
              <w:tabs>
                <w:tab w:val="num" w:pos="567"/>
              </w:tabs>
              <w:suppressAutoHyphens/>
              <w:spacing w:before="120" w:after="120"/>
              <w:jc w:val="both"/>
              <w:outlineLvl w:val="0"/>
              <w:rPr>
                <w:rFonts w:ascii="Arial" w:hAnsi="Arial" w:cs="Arial"/>
                <w:b/>
                <w:caps/>
                <w:sz w:val="20"/>
                <w:szCs w:val="20"/>
                <w:lang w:val="en-GB"/>
              </w:rPr>
            </w:pPr>
          </w:p>
          <w:p w14:paraId="103D937F" w14:textId="77777777" w:rsidR="00D5624F" w:rsidRDefault="00D5624F" w:rsidP="00220D75">
            <w:pPr>
              <w:keepNext/>
              <w:keepLines/>
              <w:tabs>
                <w:tab w:val="num" w:pos="567"/>
              </w:tabs>
              <w:suppressAutoHyphens/>
              <w:spacing w:before="120" w:after="120"/>
              <w:jc w:val="both"/>
              <w:outlineLvl w:val="0"/>
              <w:rPr>
                <w:rFonts w:ascii="Arial" w:hAnsi="Arial" w:cs="Arial"/>
                <w:b/>
                <w:caps/>
                <w:sz w:val="20"/>
                <w:szCs w:val="20"/>
                <w:lang w:val="en-GB"/>
              </w:rPr>
            </w:pPr>
          </w:p>
          <w:p w14:paraId="47566D81" w14:textId="7EA4B841" w:rsidR="0001658A" w:rsidRPr="00220D75" w:rsidRDefault="0001658A" w:rsidP="00220D75">
            <w:pPr>
              <w:keepNext/>
              <w:keepLines/>
              <w:tabs>
                <w:tab w:val="num" w:pos="567"/>
              </w:tabs>
              <w:suppressAutoHyphens/>
              <w:spacing w:before="120" w:after="120"/>
              <w:jc w:val="both"/>
              <w:outlineLvl w:val="0"/>
              <w:rPr>
                <w:rFonts w:ascii="Arial" w:hAnsi="Arial" w:cs="Arial"/>
                <w:b/>
                <w:caps/>
                <w:sz w:val="20"/>
                <w:szCs w:val="20"/>
                <w:lang w:val="en-GB"/>
              </w:rPr>
            </w:pPr>
            <w:r w:rsidRPr="00220D75">
              <w:rPr>
                <w:rFonts w:ascii="Arial" w:hAnsi="Arial" w:cs="Arial"/>
                <w:b/>
                <w:caps/>
                <w:sz w:val="20"/>
                <w:szCs w:val="20"/>
                <w:lang w:val="en-GB"/>
              </w:rPr>
              <w:t>Obligations of the PARTIES</w:t>
            </w:r>
          </w:p>
          <w:p w14:paraId="59B3DABC" w14:textId="77777777" w:rsidR="0001658A" w:rsidRPr="00220D75" w:rsidRDefault="0001658A" w:rsidP="0001658A">
            <w:pPr>
              <w:numPr>
                <w:ilvl w:val="1"/>
                <w:numId w:val="0"/>
              </w:numPr>
              <w:tabs>
                <w:tab w:val="num" w:pos="567"/>
              </w:tabs>
              <w:suppressAutoHyphens/>
              <w:spacing w:before="120" w:after="120"/>
              <w:ind w:left="567" w:hanging="567"/>
              <w:jc w:val="both"/>
              <w:outlineLvl w:val="1"/>
              <w:rPr>
                <w:rFonts w:ascii="Arial" w:hAnsi="Arial" w:cs="Arial"/>
                <w:sz w:val="20"/>
                <w:szCs w:val="20"/>
                <w:lang w:val="en-GB"/>
              </w:rPr>
            </w:pPr>
            <w:r w:rsidRPr="00220D75">
              <w:rPr>
                <w:rFonts w:ascii="Arial" w:hAnsi="Arial" w:cs="Arial"/>
                <w:sz w:val="20"/>
                <w:szCs w:val="20"/>
                <w:lang w:val="en-GB"/>
              </w:rPr>
              <w:t>During the term of the Agreement, each Party acknowledges that:</w:t>
            </w:r>
          </w:p>
          <w:p w14:paraId="63DB3536" w14:textId="77777777" w:rsidR="0001658A" w:rsidRPr="00220D75" w:rsidRDefault="0001658A" w:rsidP="00672318">
            <w:pPr>
              <w:numPr>
                <w:ilvl w:val="2"/>
                <w:numId w:val="26"/>
              </w:numPr>
              <w:suppressAutoHyphens/>
              <w:spacing w:before="120" w:after="120"/>
              <w:jc w:val="both"/>
              <w:outlineLvl w:val="2"/>
              <w:rPr>
                <w:rFonts w:ascii="Arial" w:hAnsi="Arial" w:cs="Arial"/>
                <w:sz w:val="20"/>
                <w:szCs w:val="20"/>
                <w:lang w:val="en-GB"/>
              </w:rPr>
            </w:pPr>
            <w:r w:rsidRPr="00220D75">
              <w:rPr>
                <w:rFonts w:ascii="Arial" w:hAnsi="Arial" w:cs="Arial"/>
                <w:sz w:val="20"/>
                <w:szCs w:val="20"/>
                <w:lang w:val="en-GB"/>
              </w:rPr>
              <w:t>it and its subsidiaries, as well as members of its governing bodies and persons acting on behalf and for the benefit of it shall operate their businesses in accordance with the Sanctioning Provisions;</w:t>
            </w:r>
          </w:p>
          <w:p w14:paraId="6B954D6E" w14:textId="77777777" w:rsidR="0001658A" w:rsidRPr="00220D75" w:rsidRDefault="0001658A" w:rsidP="00672318">
            <w:pPr>
              <w:numPr>
                <w:ilvl w:val="2"/>
                <w:numId w:val="26"/>
              </w:numPr>
              <w:suppressAutoHyphens/>
              <w:spacing w:before="120" w:after="120"/>
              <w:jc w:val="both"/>
              <w:outlineLvl w:val="2"/>
              <w:rPr>
                <w:rFonts w:ascii="Arial" w:hAnsi="Arial" w:cs="Arial"/>
                <w:sz w:val="20"/>
                <w:szCs w:val="20"/>
                <w:lang w:val="en-GB"/>
              </w:rPr>
            </w:pPr>
            <w:r w:rsidRPr="00220D75">
              <w:rPr>
                <w:rFonts w:ascii="Arial" w:hAnsi="Arial" w:cs="Arial"/>
                <w:sz w:val="20"/>
                <w:szCs w:val="20"/>
                <w:lang w:val="en-GB"/>
              </w:rPr>
              <w:t>any remuneration under the Agreement shall not be directly or indirectly available to the Sanctioned Entity or used to allow the Sanctioned Entity to obtain benefits to the extent that such action is forbidden under the Sanctioning Provisions;</w:t>
            </w:r>
          </w:p>
          <w:p w14:paraId="59C8559E" w14:textId="77777777" w:rsidR="0001658A" w:rsidRPr="00220D75" w:rsidRDefault="0001658A" w:rsidP="00672318">
            <w:pPr>
              <w:numPr>
                <w:ilvl w:val="2"/>
                <w:numId w:val="26"/>
              </w:numPr>
              <w:suppressAutoHyphens/>
              <w:spacing w:before="120" w:after="120"/>
              <w:jc w:val="both"/>
              <w:outlineLvl w:val="2"/>
              <w:rPr>
                <w:rFonts w:ascii="Arial" w:hAnsi="Arial" w:cs="Arial"/>
                <w:sz w:val="20"/>
                <w:szCs w:val="20"/>
                <w:lang w:val="en-GB"/>
              </w:rPr>
            </w:pPr>
            <w:r w:rsidRPr="00220D75">
              <w:rPr>
                <w:rFonts w:ascii="Arial" w:hAnsi="Arial" w:cs="Arial"/>
                <w:sz w:val="20"/>
                <w:szCs w:val="20"/>
                <w:lang w:val="en-GB"/>
              </w:rPr>
              <w:t>any declarations made in point 1 shall remain accurate.</w:t>
            </w:r>
          </w:p>
          <w:p w14:paraId="15E494D7" w14:textId="77777777" w:rsidR="004E50E6" w:rsidRPr="00220D75" w:rsidRDefault="004E50E6" w:rsidP="004E50E6">
            <w:pPr>
              <w:suppressAutoHyphens/>
              <w:spacing w:before="120" w:after="120"/>
              <w:ind w:left="1417"/>
              <w:jc w:val="both"/>
              <w:outlineLvl w:val="2"/>
              <w:rPr>
                <w:rFonts w:ascii="Arial" w:hAnsi="Arial" w:cs="Arial"/>
                <w:sz w:val="20"/>
                <w:szCs w:val="20"/>
                <w:lang w:val="en-GB"/>
              </w:rPr>
            </w:pPr>
          </w:p>
          <w:p w14:paraId="75897486" w14:textId="6672FEF0" w:rsidR="0001658A" w:rsidRPr="00220D75" w:rsidRDefault="0001658A" w:rsidP="0001658A">
            <w:pPr>
              <w:numPr>
                <w:ilvl w:val="1"/>
                <w:numId w:val="0"/>
              </w:numPr>
              <w:tabs>
                <w:tab w:val="num" w:pos="567"/>
              </w:tabs>
              <w:suppressAutoHyphens/>
              <w:spacing w:before="120" w:after="120"/>
              <w:ind w:left="567" w:hanging="567"/>
              <w:jc w:val="both"/>
              <w:outlineLvl w:val="1"/>
              <w:rPr>
                <w:rFonts w:ascii="Arial" w:hAnsi="Arial" w:cs="Arial"/>
                <w:sz w:val="20"/>
                <w:szCs w:val="20"/>
                <w:lang w:val="en-GB"/>
              </w:rPr>
            </w:pPr>
            <w:r w:rsidRPr="00220D75">
              <w:rPr>
                <w:rFonts w:ascii="Arial" w:hAnsi="Arial" w:cs="Arial"/>
                <w:sz w:val="20"/>
                <w:szCs w:val="20"/>
                <w:lang w:val="en-GB"/>
              </w:rPr>
              <w:t>In the event that any declarations made in point 1 becomes inaccurate, it shall</w:t>
            </w:r>
            <w:r w:rsidR="00672318" w:rsidRPr="00220D75">
              <w:rPr>
                <w:rFonts w:ascii="Arial" w:hAnsi="Arial" w:cs="Arial"/>
                <w:sz w:val="20"/>
                <w:szCs w:val="20"/>
                <w:lang w:val="en-GB"/>
              </w:rPr>
              <w:t xml:space="preserve"> </w:t>
            </w:r>
            <w:r w:rsidRPr="00220D75">
              <w:rPr>
                <w:rFonts w:ascii="Arial" w:hAnsi="Arial" w:cs="Arial"/>
                <w:sz w:val="20"/>
                <w:szCs w:val="20"/>
                <w:lang w:val="en-GB"/>
              </w:rPr>
              <w:t>immediately, but not later than 7 days after becoming aware of such a case, inform, unless prohibited by law, the other Party of any such case and of the action taken to restore these declarations to being accurate.</w:t>
            </w:r>
          </w:p>
          <w:p w14:paraId="0215C42F" w14:textId="77777777" w:rsidR="004E50E6" w:rsidRPr="00220D75" w:rsidRDefault="004E50E6" w:rsidP="0001658A">
            <w:pPr>
              <w:numPr>
                <w:ilvl w:val="1"/>
                <w:numId w:val="0"/>
              </w:numPr>
              <w:tabs>
                <w:tab w:val="num" w:pos="567"/>
              </w:tabs>
              <w:suppressAutoHyphens/>
              <w:spacing w:before="120" w:after="120"/>
              <w:ind w:left="567" w:hanging="567"/>
              <w:jc w:val="both"/>
              <w:outlineLvl w:val="1"/>
              <w:rPr>
                <w:rFonts w:ascii="Arial" w:hAnsi="Arial" w:cs="Arial"/>
                <w:sz w:val="20"/>
                <w:szCs w:val="20"/>
                <w:lang w:val="en-GB"/>
              </w:rPr>
            </w:pPr>
          </w:p>
          <w:p w14:paraId="354828A0" w14:textId="77777777" w:rsidR="0001658A" w:rsidRPr="00220D75" w:rsidRDefault="0001658A" w:rsidP="0001658A">
            <w:pPr>
              <w:numPr>
                <w:ilvl w:val="1"/>
                <w:numId w:val="0"/>
              </w:numPr>
              <w:tabs>
                <w:tab w:val="num" w:pos="567"/>
              </w:tabs>
              <w:suppressAutoHyphens/>
              <w:spacing w:before="120" w:after="120"/>
              <w:ind w:left="567" w:hanging="567"/>
              <w:jc w:val="both"/>
              <w:outlineLvl w:val="1"/>
              <w:rPr>
                <w:rFonts w:ascii="Arial" w:hAnsi="Arial" w:cs="Arial"/>
                <w:sz w:val="20"/>
                <w:szCs w:val="20"/>
                <w:lang w:val="en-GB"/>
              </w:rPr>
            </w:pPr>
            <w:r w:rsidRPr="00220D75">
              <w:rPr>
                <w:rFonts w:ascii="Arial" w:hAnsi="Arial" w:cs="Arial"/>
                <w:sz w:val="20"/>
                <w:szCs w:val="20"/>
                <w:lang w:val="en-GB"/>
              </w:rPr>
              <w:t>In the event of a breach of the obligations set out in point 2.1., the other Party shall be entitled to terminate the Agreement through the fault of the Party breaching the obligation and to receive compensation covering any related damages.</w:t>
            </w:r>
          </w:p>
          <w:p w14:paraId="2C4B43FD" w14:textId="77777777" w:rsidR="0001658A" w:rsidRPr="00220D75" w:rsidRDefault="0001658A" w:rsidP="0001658A">
            <w:pPr>
              <w:numPr>
                <w:ilvl w:val="1"/>
                <w:numId w:val="0"/>
              </w:numPr>
              <w:tabs>
                <w:tab w:val="num" w:pos="567"/>
              </w:tabs>
              <w:suppressAutoHyphens/>
              <w:spacing w:before="120" w:after="120"/>
              <w:ind w:left="567" w:hanging="567"/>
              <w:jc w:val="both"/>
              <w:outlineLvl w:val="1"/>
              <w:rPr>
                <w:rFonts w:ascii="Arial" w:hAnsi="Arial" w:cs="Arial"/>
                <w:sz w:val="20"/>
                <w:szCs w:val="20"/>
                <w:lang w:val="en-GB"/>
              </w:rPr>
            </w:pPr>
            <w:r w:rsidRPr="00220D75">
              <w:rPr>
                <w:rFonts w:ascii="Arial" w:hAnsi="Arial" w:cs="Arial"/>
                <w:sz w:val="20"/>
                <w:szCs w:val="20"/>
                <w:lang w:val="en-GB"/>
              </w:rPr>
              <w:t xml:space="preserve">In addition, if, due to a breach of the obligations set out in point 2.1 or point 2.2, the other Party is subject to any restrictions, sanctions or limitations from </w:t>
            </w:r>
            <w:r w:rsidRPr="00220D75">
              <w:rPr>
                <w:rFonts w:ascii="Arial" w:hAnsi="Arial" w:cs="Arial"/>
                <w:sz w:val="20"/>
                <w:szCs w:val="20"/>
                <w:lang w:val="en-GB"/>
              </w:rPr>
              <w:lastRenderedPageBreak/>
              <w:t>the entities listed in point 1 (</w:t>
            </w:r>
            <w:proofErr w:type="spellStart"/>
            <w:r w:rsidRPr="00220D75">
              <w:rPr>
                <w:rFonts w:ascii="Arial" w:hAnsi="Arial" w:cs="Arial"/>
                <w:sz w:val="20"/>
                <w:szCs w:val="20"/>
                <w:lang w:val="en-GB"/>
              </w:rPr>
              <w:t>i</w:t>
            </w:r>
            <w:proofErr w:type="spellEnd"/>
            <w:r w:rsidRPr="00220D75">
              <w:rPr>
                <w:rFonts w:ascii="Arial" w:hAnsi="Arial" w:cs="Arial"/>
                <w:sz w:val="20"/>
                <w:szCs w:val="20"/>
                <w:lang w:val="en-GB"/>
              </w:rPr>
              <w:t>), the other Party shall be entitled to receive compensation for any damages resulting from such restrictions, sanctions or limitations.</w:t>
            </w:r>
          </w:p>
          <w:p w14:paraId="54AFBE8A" w14:textId="45A7921A" w:rsidR="0001658A" w:rsidRPr="00220D75" w:rsidRDefault="0001658A" w:rsidP="0001658A">
            <w:pPr>
              <w:keepLines/>
              <w:tabs>
                <w:tab w:val="left" w:pos="0"/>
              </w:tabs>
              <w:spacing w:after="120"/>
              <w:jc w:val="both"/>
              <w:rPr>
                <w:rFonts w:ascii="Arial" w:hAnsi="Arial" w:cs="Arial"/>
                <w:b/>
                <w:bCs/>
                <w:sz w:val="20"/>
                <w:szCs w:val="20"/>
                <w:lang w:val="en-GB"/>
              </w:rPr>
            </w:pPr>
            <w:r w:rsidRPr="00220D75">
              <w:rPr>
                <w:rFonts w:ascii="Arial" w:hAnsi="Arial" w:cs="Arial"/>
                <w:b/>
                <w:bCs/>
                <w:sz w:val="20"/>
                <w:szCs w:val="20"/>
                <w:lang w:val="en-GB"/>
              </w:rPr>
              <w:t>Appendix No 5 - Market Abuse Regulation clause</w:t>
            </w:r>
          </w:p>
          <w:p w14:paraId="752D8E45" w14:textId="77777777" w:rsidR="0001658A" w:rsidRPr="00220D75" w:rsidRDefault="0001658A" w:rsidP="0001658A">
            <w:pPr>
              <w:keepLines/>
              <w:tabs>
                <w:tab w:val="left" w:pos="0"/>
              </w:tabs>
              <w:spacing w:after="120"/>
              <w:ind w:left="360"/>
              <w:jc w:val="both"/>
              <w:rPr>
                <w:rFonts w:ascii="Arial" w:hAnsi="Arial" w:cs="Arial"/>
                <w:sz w:val="20"/>
                <w:szCs w:val="20"/>
                <w:lang w:val="en-GB"/>
              </w:rPr>
            </w:pPr>
          </w:p>
          <w:p w14:paraId="6FB7DA9C" w14:textId="77777777" w:rsidR="0001658A" w:rsidRPr="00220D75" w:rsidRDefault="0001658A" w:rsidP="0001658A">
            <w:pPr>
              <w:shd w:val="clear" w:color="auto" w:fill="FFFFFF"/>
              <w:jc w:val="both"/>
              <w:rPr>
                <w:rFonts w:ascii="Arial" w:eastAsia="Calibri" w:hAnsi="Arial" w:cs="Arial"/>
                <w:sz w:val="20"/>
                <w:szCs w:val="20"/>
                <w:lang w:val="en-GB"/>
              </w:rPr>
            </w:pPr>
            <w:r w:rsidRPr="00220D75">
              <w:rPr>
                <w:rFonts w:ascii="Arial" w:hAnsi="Arial" w:cs="Arial"/>
                <w:sz w:val="20"/>
                <w:szCs w:val="20"/>
                <w:lang w:val="en-GB"/>
              </w:rPr>
              <w:t>ORLEN S.A., as the parent company of ORLEN OIL, has information obligations towards the capital market, which are regulated in the Regulation (EU) No 596/2014 of the European Parliament and of the Council of 16</w:t>
            </w:r>
            <w:r w:rsidRPr="00220D75">
              <w:rPr>
                <w:rFonts w:ascii="Arial" w:hAnsi="Arial" w:cs="Arial"/>
                <w:sz w:val="20"/>
                <w:szCs w:val="20"/>
                <w:vertAlign w:val="superscript"/>
                <w:lang w:val="en-GB"/>
              </w:rPr>
              <w:t>th</w:t>
            </w:r>
            <w:r w:rsidRPr="00220D75">
              <w:rPr>
                <w:rFonts w:ascii="Arial" w:hAnsi="Arial" w:cs="Arial"/>
                <w:sz w:val="20"/>
                <w:szCs w:val="20"/>
                <w:lang w:val="en-GB"/>
              </w:rPr>
              <w:t xml:space="preserve"> April 2014 on market abuse (Market Abuse Regulation) and repealing Directive 2003/6/EC of the European Parliament and of the Council and Commission Directives 2003/124/EC, 2003/125/EC and 2004/72/EC, as amended (hereinafter referred to as the “MAR”).</w:t>
            </w:r>
          </w:p>
          <w:p w14:paraId="7B4A8216" w14:textId="77777777" w:rsidR="0001658A" w:rsidRPr="00220D75" w:rsidRDefault="0001658A" w:rsidP="0001658A">
            <w:pPr>
              <w:shd w:val="clear" w:color="auto" w:fill="FFFFFF"/>
              <w:jc w:val="both"/>
              <w:rPr>
                <w:rFonts w:ascii="Arial" w:eastAsia="Calibri" w:hAnsi="Arial" w:cs="Arial"/>
                <w:sz w:val="20"/>
                <w:szCs w:val="20"/>
                <w:lang w:val="en-GB"/>
              </w:rPr>
            </w:pPr>
            <w:r w:rsidRPr="00220D75">
              <w:rPr>
                <w:rFonts w:ascii="Arial" w:hAnsi="Arial" w:cs="Arial"/>
                <w:sz w:val="20"/>
                <w:szCs w:val="20"/>
                <w:lang w:val="en-GB"/>
              </w:rPr>
              <w:t>Therefore, in order to comply with the MAR provisions:</w:t>
            </w:r>
          </w:p>
          <w:p w14:paraId="11A4A0CF" w14:textId="77777777" w:rsidR="00672318" w:rsidRPr="00220D75" w:rsidRDefault="0001658A" w:rsidP="00672318">
            <w:pPr>
              <w:numPr>
                <w:ilvl w:val="0"/>
                <w:numId w:val="27"/>
              </w:numPr>
              <w:shd w:val="clear" w:color="auto" w:fill="FFFFFF"/>
              <w:contextualSpacing/>
              <w:jc w:val="both"/>
              <w:rPr>
                <w:rFonts w:ascii="Arial" w:eastAsia="Calibri" w:hAnsi="Arial" w:cs="Arial"/>
                <w:sz w:val="20"/>
                <w:szCs w:val="20"/>
                <w:lang w:val="en-GB"/>
              </w:rPr>
            </w:pPr>
            <w:r w:rsidRPr="00220D75">
              <w:rPr>
                <w:rFonts w:ascii="Arial" w:hAnsi="Arial" w:cs="Arial"/>
                <w:sz w:val="20"/>
                <w:szCs w:val="20"/>
                <w:lang w:val="en-GB"/>
              </w:rPr>
              <w:t>ORLEN OIL shall notify the other Party of its intention to make information related to this Agreement publicly known, if it considers it to be of confidential nature under the Market Abuse Regulation;</w:t>
            </w:r>
          </w:p>
          <w:p w14:paraId="29577730" w14:textId="3A7B24E0" w:rsidR="0001658A" w:rsidRPr="00220D75" w:rsidRDefault="00672318" w:rsidP="00672318">
            <w:pPr>
              <w:numPr>
                <w:ilvl w:val="0"/>
                <w:numId w:val="27"/>
              </w:numPr>
              <w:shd w:val="clear" w:color="auto" w:fill="FFFFFF"/>
              <w:contextualSpacing/>
              <w:jc w:val="both"/>
              <w:rPr>
                <w:rFonts w:ascii="Arial" w:eastAsia="Calibri" w:hAnsi="Arial" w:cs="Arial"/>
                <w:sz w:val="20"/>
                <w:szCs w:val="20"/>
                <w:lang w:val="en-GB"/>
              </w:rPr>
            </w:pPr>
            <w:r w:rsidRPr="00220D75">
              <w:rPr>
                <w:rFonts w:ascii="Arial" w:hAnsi="Arial" w:cs="Arial"/>
                <w:sz w:val="20"/>
                <w:szCs w:val="20"/>
                <w:lang w:val="en-GB"/>
              </w:rPr>
              <w:t>C</w:t>
            </w:r>
            <w:r w:rsidR="0001658A" w:rsidRPr="00220D75">
              <w:rPr>
                <w:rFonts w:ascii="Arial" w:hAnsi="Arial" w:cs="Arial"/>
                <w:sz w:val="20"/>
                <w:szCs w:val="20"/>
                <w:lang w:val="en-GB"/>
              </w:rPr>
              <w:t>onfidential information as defined by the MAR may not be used or unlawfully disclosed by the other Party and individuals working on its behalf. The MAR's sanctions shall apply in cases of unlawful use or unauthorised disclosure of confidential information.</w:t>
            </w:r>
          </w:p>
          <w:p w14:paraId="1B843665" w14:textId="77777777" w:rsidR="0001658A" w:rsidRPr="00220D75" w:rsidRDefault="0001658A" w:rsidP="0001658A">
            <w:pPr>
              <w:keepLines/>
              <w:tabs>
                <w:tab w:val="left" w:pos="0"/>
              </w:tabs>
              <w:spacing w:after="120"/>
              <w:ind w:left="360"/>
              <w:jc w:val="both"/>
              <w:rPr>
                <w:rFonts w:ascii="Arial" w:hAnsi="Arial" w:cs="Arial"/>
                <w:sz w:val="20"/>
                <w:szCs w:val="20"/>
                <w:lang w:val="en-GB"/>
              </w:rPr>
            </w:pPr>
          </w:p>
          <w:p w14:paraId="3A277EE2" w14:textId="77777777" w:rsidR="0001658A" w:rsidRPr="00220D75" w:rsidRDefault="0001658A" w:rsidP="0001658A">
            <w:pPr>
              <w:keepLines/>
              <w:tabs>
                <w:tab w:val="left" w:pos="0"/>
              </w:tabs>
              <w:spacing w:after="120"/>
              <w:ind w:left="360"/>
              <w:jc w:val="both"/>
              <w:rPr>
                <w:rFonts w:ascii="Arial" w:hAnsi="Arial" w:cs="Arial"/>
                <w:sz w:val="20"/>
                <w:szCs w:val="20"/>
                <w:lang w:val="en-GB"/>
              </w:rPr>
            </w:pPr>
          </w:p>
          <w:p w14:paraId="183B74CD" w14:textId="77777777" w:rsidR="0001658A" w:rsidRPr="00220D75" w:rsidRDefault="0001658A" w:rsidP="0001658A">
            <w:pPr>
              <w:keepLines/>
              <w:tabs>
                <w:tab w:val="left" w:pos="0"/>
              </w:tabs>
              <w:spacing w:after="120"/>
              <w:ind w:left="360"/>
              <w:jc w:val="both"/>
              <w:rPr>
                <w:rFonts w:ascii="Arial" w:hAnsi="Arial" w:cs="Arial"/>
                <w:sz w:val="20"/>
                <w:szCs w:val="20"/>
                <w:lang w:val="en-GB"/>
              </w:rPr>
            </w:pPr>
          </w:p>
          <w:p w14:paraId="3BFCA800"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66C5E56F"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50FFC092"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7E8B746E"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46FEA688"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324791F0"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7EB6788E"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393BCDA8"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464D796D"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25382ACF" w14:textId="77777777" w:rsidR="0001658A" w:rsidRPr="00220D75" w:rsidRDefault="0001658A" w:rsidP="0001658A">
            <w:pPr>
              <w:keepLines/>
              <w:tabs>
                <w:tab w:val="left" w:pos="0"/>
              </w:tabs>
              <w:spacing w:after="120"/>
              <w:ind w:left="360"/>
              <w:jc w:val="both"/>
              <w:rPr>
                <w:rFonts w:ascii="Arial" w:hAnsi="Arial" w:cs="Arial"/>
                <w:b/>
                <w:bCs/>
                <w:sz w:val="20"/>
                <w:szCs w:val="20"/>
                <w:lang w:val="en-GB"/>
              </w:rPr>
            </w:pPr>
          </w:p>
          <w:p w14:paraId="41AEC7AA" w14:textId="77777777" w:rsidR="0001658A" w:rsidRPr="00220D75" w:rsidRDefault="0001658A" w:rsidP="00672318">
            <w:pPr>
              <w:keepLines/>
              <w:tabs>
                <w:tab w:val="left" w:pos="0"/>
              </w:tabs>
              <w:spacing w:after="120"/>
              <w:jc w:val="both"/>
              <w:rPr>
                <w:rFonts w:ascii="Arial" w:hAnsi="Arial" w:cs="Arial"/>
                <w:b/>
                <w:bCs/>
                <w:sz w:val="20"/>
                <w:szCs w:val="20"/>
                <w:lang w:val="en-GB"/>
              </w:rPr>
            </w:pPr>
            <w:r w:rsidRPr="00220D75">
              <w:rPr>
                <w:rFonts w:ascii="Arial" w:hAnsi="Arial" w:cs="Arial"/>
                <w:b/>
                <w:bCs/>
                <w:sz w:val="20"/>
                <w:szCs w:val="20"/>
                <w:lang w:val="en-GB"/>
              </w:rPr>
              <w:t xml:space="preserve">Appendix No 6 - ORLEN OIL information clause </w:t>
            </w:r>
            <w:r w:rsidRPr="00220D75">
              <w:rPr>
                <w:rFonts w:ascii="Arial" w:hAnsi="Arial" w:cs="Arial"/>
                <w:b/>
                <w:sz w:val="20"/>
                <w:szCs w:val="20"/>
                <w:lang w:val="en-GB"/>
              </w:rPr>
              <w:t>for employees, collaborators and persons representing the Contractor</w:t>
            </w:r>
          </w:p>
          <w:p w14:paraId="692EA4AA" w14:textId="0E0527B5" w:rsidR="0001658A" w:rsidRPr="00220D75" w:rsidRDefault="0001658A" w:rsidP="0001658A">
            <w:pPr>
              <w:spacing w:after="120"/>
              <w:jc w:val="both"/>
              <w:rPr>
                <w:rFonts w:ascii="Arial" w:hAnsi="Arial" w:cs="Arial"/>
                <w:sz w:val="20"/>
                <w:szCs w:val="20"/>
                <w:lang w:val="en-GB"/>
              </w:rPr>
            </w:pPr>
            <w:r w:rsidRPr="00220D75">
              <w:rPr>
                <w:rFonts w:ascii="Arial" w:hAnsi="Arial" w:cs="Arial"/>
                <w:sz w:val="20"/>
                <w:szCs w:val="20"/>
                <w:lang w:val="en-GB"/>
              </w:rPr>
              <w:t>Pursuant to Article 14(1) and (2) of the Regulation (EU) 2016/679 of the European Parliament and of the Council of 27 April 2016 on the protection of natural persons with regard to the processing of personal data and on the free movement of such data and repealing Directive 95/46/EC (General Data Protection Regulation, hereinafter referred to as the “GDPR"), ORLEN OIL Sp. z o.</w:t>
            </w:r>
            <w:r w:rsidR="00220D75">
              <w:rPr>
                <w:rFonts w:ascii="Arial" w:hAnsi="Arial" w:cs="Arial"/>
                <w:sz w:val="20"/>
                <w:szCs w:val="20"/>
                <w:lang w:val="en-GB"/>
              </w:rPr>
              <w:t xml:space="preserve"> </w:t>
            </w:r>
            <w:r w:rsidRPr="00220D75">
              <w:rPr>
                <w:rFonts w:ascii="Arial" w:hAnsi="Arial" w:cs="Arial"/>
                <w:sz w:val="20"/>
                <w:szCs w:val="20"/>
                <w:lang w:val="en-GB"/>
              </w:rPr>
              <w:t>o. hereby informs you that</w:t>
            </w:r>
          </w:p>
          <w:p w14:paraId="3D6FFAC7" w14:textId="76D10CD6" w:rsidR="0001658A" w:rsidRPr="00220D75" w:rsidRDefault="0001658A" w:rsidP="00672318">
            <w:pPr>
              <w:pStyle w:val="Akapitzlist"/>
              <w:numPr>
                <w:ilvl w:val="0"/>
                <w:numId w:val="28"/>
              </w:numPr>
              <w:contextualSpacing w:val="0"/>
              <w:jc w:val="both"/>
              <w:rPr>
                <w:rFonts w:ascii="Arial" w:hAnsi="Arial" w:cs="Arial"/>
                <w:sz w:val="20"/>
                <w:szCs w:val="20"/>
                <w:lang w:val="en-GB"/>
              </w:rPr>
            </w:pPr>
            <w:r w:rsidRPr="00220D75">
              <w:rPr>
                <w:rFonts w:ascii="Arial" w:hAnsi="Arial" w:cs="Arial"/>
                <w:sz w:val="20"/>
                <w:szCs w:val="20"/>
                <w:lang w:val="en-GB"/>
              </w:rPr>
              <w:t>The Data Controller of your personal data as defined by Article 4(7) of the GDPR provided for the purposes of the conclusion and performance of the Agreement is ORLEN OIL Sp. z o.</w:t>
            </w:r>
            <w:r w:rsidR="00220D75">
              <w:rPr>
                <w:rFonts w:ascii="Arial" w:hAnsi="Arial" w:cs="Arial"/>
                <w:sz w:val="20"/>
                <w:szCs w:val="20"/>
                <w:lang w:val="en-GB"/>
              </w:rPr>
              <w:t xml:space="preserve"> </w:t>
            </w:r>
            <w:r w:rsidRPr="00220D75">
              <w:rPr>
                <w:rFonts w:ascii="Arial" w:hAnsi="Arial" w:cs="Arial"/>
                <w:sz w:val="20"/>
                <w:szCs w:val="20"/>
                <w:lang w:val="en-GB"/>
              </w:rPr>
              <w:t xml:space="preserve">o. with its registered office at: </w:t>
            </w:r>
            <w:proofErr w:type="spellStart"/>
            <w:r w:rsidRPr="00220D75">
              <w:rPr>
                <w:rFonts w:ascii="Arial" w:hAnsi="Arial" w:cs="Arial"/>
                <w:sz w:val="20"/>
                <w:szCs w:val="20"/>
                <w:lang w:val="en-GB"/>
              </w:rPr>
              <w:t>ul</w:t>
            </w:r>
            <w:proofErr w:type="spellEnd"/>
            <w:r w:rsidRPr="00220D75">
              <w:rPr>
                <w:rFonts w:ascii="Arial" w:hAnsi="Arial" w:cs="Arial"/>
                <w:sz w:val="20"/>
                <w:szCs w:val="20"/>
                <w:lang w:val="en-GB"/>
              </w:rPr>
              <w:t xml:space="preserve">. </w:t>
            </w:r>
            <w:proofErr w:type="spellStart"/>
            <w:r w:rsidRPr="00220D75">
              <w:rPr>
                <w:rFonts w:ascii="Arial" w:hAnsi="Arial" w:cs="Arial"/>
                <w:sz w:val="20"/>
                <w:szCs w:val="20"/>
                <w:lang w:val="en-GB"/>
              </w:rPr>
              <w:t>Elbląska</w:t>
            </w:r>
            <w:proofErr w:type="spellEnd"/>
            <w:r w:rsidRPr="00220D75">
              <w:rPr>
                <w:rFonts w:ascii="Arial" w:hAnsi="Arial" w:cs="Arial"/>
                <w:sz w:val="20"/>
                <w:szCs w:val="20"/>
                <w:lang w:val="en-GB"/>
              </w:rPr>
              <w:t xml:space="preserve"> 135, 80-718 </w:t>
            </w:r>
            <w:proofErr w:type="spellStart"/>
            <w:r w:rsidRPr="00220D75">
              <w:rPr>
                <w:rFonts w:ascii="Arial" w:hAnsi="Arial" w:cs="Arial"/>
                <w:sz w:val="20"/>
                <w:szCs w:val="20"/>
                <w:lang w:val="en-GB"/>
              </w:rPr>
              <w:t>Gdańsk</w:t>
            </w:r>
            <w:proofErr w:type="spellEnd"/>
            <w:r w:rsidRPr="00220D75">
              <w:rPr>
                <w:rFonts w:ascii="Arial" w:hAnsi="Arial" w:cs="Arial"/>
                <w:sz w:val="20"/>
                <w:szCs w:val="20"/>
                <w:lang w:val="en-GB"/>
              </w:rPr>
              <w:t>.</w:t>
            </w:r>
          </w:p>
          <w:p w14:paraId="0BF48926" w14:textId="77777777"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 xml:space="preserve">ORLEN OIL Sp. z o. o. has appointed a Data Protection Officer who can be contacted in all matters related to the processing of personal data and the exercise of rights associated with the data processing, by e-mail: daneosobowe@orlenoil.pl or in writing to the following address: ORLEN OIL Sp. z o. o. </w:t>
            </w:r>
            <w:proofErr w:type="spellStart"/>
            <w:r w:rsidRPr="00220D75">
              <w:rPr>
                <w:rFonts w:ascii="Arial" w:hAnsi="Arial" w:cs="Arial"/>
                <w:sz w:val="20"/>
                <w:szCs w:val="20"/>
                <w:lang w:val="en-GB"/>
              </w:rPr>
              <w:t>ul</w:t>
            </w:r>
            <w:proofErr w:type="spellEnd"/>
            <w:r w:rsidRPr="00220D75">
              <w:rPr>
                <w:rFonts w:ascii="Arial" w:hAnsi="Arial" w:cs="Arial"/>
                <w:sz w:val="20"/>
                <w:szCs w:val="20"/>
                <w:lang w:val="en-GB"/>
              </w:rPr>
              <w:t>. </w:t>
            </w:r>
            <w:proofErr w:type="spellStart"/>
            <w:r w:rsidRPr="00220D75">
              <w:rPr>
                <w:rFonts w:ascii="Arial" w:hAnsi="Arial" w:cs="Arial"/>
                <w:sz w:val="20"/>
                <w:szCs w:val="20"/>
                <w:lang w:val="en-GB"/>
              </w:rPr>
              <w:t>Elbląska</w:t>
            </w:r>
            <w:proofErr w:type="spellEnd"/>
            <w:r w:rsidRPr="00220D75">
              <w:rPr>
                <w:rFonts w:ascii="Arial" w:hAnsi="Arial" w:cs="Arial"/>
                <w:sz w:val="20"/>
                <w:szCs w:val="20"/>
                <w:lang w:val="en-GB"/>
              </w:rPr>
              <w:t xml:space="preserve"> 135 80-718 </w:t>
            </w:r>
            <w:proofErr w:type="spellStart"/>
            <w:r w:rsidRPr="00220D75">
              <w:rPr>
                <w:rFonts w:ascii="Arial" w:hAnsi="Arial" w:cs="Arial"/>
                <w:sz w:val="20"/>
                <w:szCs w:val="20"/>
                <w:lang w:val="en-GB"/>
              </w:rPr>
              <w:t>Gdańsk</w:t>
            </w:r>
            <w:proofErr w:type="spellEnd"/>
            <w:r w:rsidRPr="00220D75">
              <w:rPr>
                <w:rFonts w:ascii="Arial" w:hAnsi="Arial" w:cs="Arial"/>
                <w:sz w:val="20"/>
                <w:szCs w:val="20"/>
                <w:lang w:val="en-GB"/>
              </w:rPr>
              <w:t xml:space="preserve"> with the following note on the envelope “Data Protection Officer”.</w:t>
            </w:r>
          </w:p>
          <w:p w14:paraId="3F3E3D03" w14:textId="3AE5694B"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The collected personal data includes the following categories of data: identification data (including first name and surname, data disclosed in public registers), contact details (including business email address, business phone number, company name of the represented entity) will be processed for purposes related to the conclusion and performance of the Agreement, its processing and any investigation or defence of claims arising therefrom, as well as in connection with the fulfilment of legal obligations of ORLEN OIL Sp. z o.</w:t>
            </w:r>
            <w:r w:rsidR="00220D75">
              <w:rPr>
                <w:rFonts w:ascii="Arial" w:hAnsi="Arial" w:cs="Arial"/>
                <w:sz w:val="20"/>
                <w:szCs w:val="20"/>
                <w:lang w:val="en-GB"/>
              </w:rPr>
              <w:t xml:space="preserve"> </w:t>
            </w:r>
            <w:r w:rsidRPr="00220D75">
              <w:rPr>
                <w:rFonts w:ascii="Arial" w:hAnsi="Arial" w:cs="Arial"/>
                <w:sz w:val="20"/>
                <w:szCs w:val="20"/>
                <w:lang w:val="en-GB"/>
              </w:rPr>
              <w:t>o.</w:t>
            </w:r>
          </w:p>
          <w:p w14:paraId="51B77D7F" w14:textId="77777777"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The legal basis for ORLEN OIL's processing of personal data of the other Party for the purposes indicated above is:</w:t>
            </w:r>
          </w:p>
          <w:p w14:paraId="07565013" w14:textId="77777777" w:rsidR="0001658A" w:rsidRPr="00220D75" w:rsidRDefault="0001658A" w:rsidP="00672318">
            <w:pPr>
              <w:pStyle w:val="Tekstpodstawowy"/>
              <w:numPr>
                <w:ilvl w:val="0"/>
                <w:numId w:val="29"/>
              </w:numPr>
              <w:spacing w:after="0"/>
              <w:rPr>
                <w:rFonts w:ascii="Arial" w:hAnsi="Arial" w:cs="Arial"/>
                <w:sz w:val="20"/>
                <w:lang w:val="en-GB"/>
              </w:rPr>
            </w:pPr>
            <w:r w:rsidRPr="00220D75">
              <w:rPr>
                <w:rFonts w:ascii="Arial" w:hAnsi="Arial" w:cs="Arial"/>
                <w:sz w:val="20"/>
                <w:lang w:val="en-GB"/>
              </w:rPr>
              <w:t>fulfilment of the legal obligations of ORLEN OIL Sp. z o. o. in accordance with Article 6(1)(c) of the GDPR, related to, among others:</w:t>
            </w:r>
          </w:p>
          <w:p w14:paraId="741EFEEA" w14:textId="77777777" w:rsidR="00672318" w:rsidRPr="00220D75" w:rsidRDefault="0001658A" w:rsidP="00672318">
            <w:pPr>
              <w:pStyle w:val="Tekstpodstawowy"/>
              <w:numPr>
                <w:ilvl w:val="0"/>
                <w:numId w:val="30"/>
              </w:numPr>
              <w:spacing w:after="0"/>
              <w:rPr>
                <w:rFonts w:ascii="Arial" w:hAnsi="Arial" w:cs="Arial"/>
                <w:sz w:val="20"/>
                <w:lang w:val="en-GB"/>
              </w:rPr>
            </w:pPr>
            <w:r w:rsidRPr="00220D75">
              <w:rPr>
                <w:rFonts w:ascii="Arial" w:hAnsi="Arial" w:cs="Arial"/>
                <w:sz w:val="20"/>
                <w:lang w:val="en-GB"/>
              </w:rPr>
              <w:t>tax and accounting laws,</w:t>
            </w:r>
          </w:p>
          <w:p w14:paraId="6B2A1DBA" w14:textId="2ADCCFDC" w:rsidR="0001658A" w:rsidRPr="00220D75" w:rsidRDefault="0001658A" w:rsidP="00672318">
            <w:pPr>
              <w:pStyle w:val="Tekstpodstawowy"/>
              <w:numPr>
                <w:ilvl w:val="0"/>
                <w:numId w:val="30"/>
              </w:numPr>
              <w:spacing w:after="0"/>
              <w:rPr>
                <w:rFonts w:ascii="Arial" w:hAnsi="Arial" w:cs="Arial"/>
                <w:sz w:val="20"/>
                <w:lang w:val="en-GB"/>
              </w:rPr>
            </w:pPr>
            <w:r w:rsidRPr="00220D75">
              <w:rPr>
                <w:rFonts w:ascii="Arial" w:hAnsi="Arial" w:cs="Arial"/>
                <w:sz w:val="20"/>
                <w:lang w:val="en-GB"/>
              </w:rPr>
              <w:t>fulfilment of demands from law enforcement authorities and for the purposes of court proceedings, in the case of a request for access to personal data by the relevant public authorities,</w:t>
            </w:r>
          </w:p>
          <w:p w14:paraId="49C35045" w14:textId="77777777" w:rsidR="0001658A" w:rsidRPr="00220D75" w:rsidRDefault="0001658A" w:rsidP="00672318">
            <w:pPr>
              <w:pStyle w:val="Tekstpodstawowy"/>
              <w:numPr>
                <w:ilvl w:val="0"/>
                <w:numId w:val="29"/>
              </w:numPr>
              <w:spacing w:after="0"/>
              <w:ind w:left="851" w:hanging="425"/>
              <w:rPr>
                <w:rFonts w:ascii="Arial" w:hAnsi="Arial" w:cs="Arial"/>
                <w:sz w:val="20"/>
                <w:lang w:val="en-GB"/>
              </w:rPr>
            </w:pPr>
            <w:r w:rsidRPr="00220D75">
              <w:rPr>
                <w:rFonts w:ascii="Arial" w:hAnsi="Arial" w:cs="Arial"/>
                <w:sz w:val="20"/>
                <w:lang w:val="en-GB"/>
              </w:rPr>
              <w:lastRenderedPageBreak/>
              <w:t>legitimate interest of ORLEN OIL Sp. z o. o. in accordance with Article 6(1)(f) of the GDPR, including:</w:t>
            </w:r>
          </w:p>
          <w:p w14:paraId="64EB4FE4" w14:textId="77777777" w:rsidR="0001658A" w:rsidRPr="00220D75" w:rsidRDefault="0001658A" w:rsidP="00672318">
            <w:pPr>
              <w:pStyle w:val="Tekstpodstawowy"/>
              <w:numPr>
                <w:ilvl w:val="0"/>
                <w:numId w:val="31"/>
              </w:numPr>
              <w:spacing w:after="0"/>
              <w:rPr>
                <w:rFonts w:ascii="Arial" w:hAnsi="Arial" w:cs="Arial"/>
                <w:sz w:val="20"/>
                <w:lang w:val="en-GB"/>
              </w:rPr>
            </w:pPr>
            <w:r w:rsidRPr="00220D75">
              <w:rPr>
                <w:rFonts w:ascii="Arial" w:hAnsi="Arial" w:cs="Arial"/>
                <w:sz w:val="20"/>
                <w:lang w:val="en-GB"/>
              </w:rPr>
              <w:t>conclusion and performance of the Agreement between the Parties,</w:t>
            </w:r>
          </w:p>
          <w:p w14:paraId="3264BC17" w14:textId="77777777" w:rsidR="0001658A" w:rsidRPr="00220D75" w:rsidRDefault="0001658A" w:rsidP="00672318">
            <w:pPr>
              <w:pStyle w:val="Tekstpodstawowy"/>
              <w:numPr>
                <w:ilvl w:val="0"/>
                <w:numId w:val="31"/>
              </w:numPr>
              <w:spacing w:after="0"/>
              <w:ind w:left="1134" w:hanging="283"/>
              <w:rPr>
                <w:rFonts w:ascii="Arial" w:hAnsi="Arial" w:cs="Arial"/>
                <w:sz w:val="20"/>
                <w:lang w:val="en-GB"/>
              </w:rPr>
            </w:pPr>
            <w:r w:rsidRPr="00220D75">
              <w:rPr>
                <w:rFonts w:ascii="Arial" w:hAnsi="Arial" w:cs="Arial"/>
                <w:sz w:val="20"/>
                <w:lang w:val="en-GB"/>
              </w:rPr>
              <w:t>archiving as the implementation of a legitimate interest consisting in securing information in case of a legal need to prove facts, as well as for the purposes of possible determination, investigation or defence against claims.</w:t>
            </w:r>
          </w:p>
          <w:p w14:paraId="5D908529" w14:textId="77777777"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Personal data received from the other Party may be transferred to the following categories of recipients:</w:t>
            </w:r>
          </w:p>
          <w:p w14:paraId="18F9DD62" w14:textId="77777777" w:rsidR="00672318" w:rsidRPr="00220D75" w:rsidRDefault="0001658A" w:rsidP="00672318">
            <w:pPr>
              <w:pStyle w:val="Tekstpodstawowy"/>
              <w:numPr>
                <w:ilvl w:val="0"/>
                <w:numId w:val="32"/>
              </w:numPr>
              <w:spacing w:after="0"/>
              <w:rPr>
                <w:rFonts w:ascii="Arial" w:hAnsi="Arial" w:cs="Arial"/>
                <w:sz w:val="20"/>
                <w:lang w:val="en-GB"/>
              </w:rPr>
            </w:pPr>
            <w:r w:rsidRPr="00220D75">
              <w:rPr>
                <w:rFonts w:ascii="Arial" w:hAnsi="Arial" w:cs="Arial"/>
                <w:sz w:val="20"/>
                <w:lang w:val="en-GB"/>
              </w:rPr>
              <w:t>entities processing personal data at the request of ORLEN OIL Sp. z o. o., including, among others, those operating IT systems used for the purposes of performing the Agreement, providing accounting, archiving and maintenance services,</w:t>
            </w:r>
          </w:p>
          <w:p w14:paraId="2A29E5E8" w14:textId="5C28816B" w:rsidR="0001658A" w:rsidRPr="00220D75" w:rsidRDefault="0001658A" w:rsidP="00672318">
            <w:pPr>
              <w:pStyle w:val="Tekstpodstawowy"/>
              <w:numPr>
                <w:ilvl w:val="0"/>
                <w:numId w:val="32"/>
              </w:numPr>
              <w:spacing w:after="0"/>
              <w:rPr>
                <w:rFonts w:ascii="Arial" w:hAnsi="Arial" w:cs="Arial"/>
                <w:sz w:val="20"/>
                <w:lang w:val="en-GB"/>
              </w:rPr>
            </w:pPr>
            <w:r w:rsidRPr="00220D75">
              <w:rPr>
                <w:rFonts w:ascii="Arial" w:hAnsi="Arial" w:cs="Arial"/>
                <w:sz w:val="20"/>
                <w:lang w:val="en-GB"/>
              </w:rPr>
              <w:t xml:space="preserve">entities providing services for ORLEN OIL Sp. z </w:t>
            </w:r>
            <w:proofErr w:type="spellStart"/>
            <w:r w:rsidRPr="00220D75">
              <w:rPr>
                <w:rFonts w:ascii="Arial" w:hAnsi="Arial" w:cs="Arial"/>
                <w:sz w:val="20"/>
                <w:lang w:val="en-GB"/>
              </w:rPr>
              <w:t>o.o.</w:t>
            </w:r>
            <w:proofErr w:type="spellEnd"/>
            <w:r w:rsidRPr="00220D75">
              <w:rPr>
                <w:rFonts w:ascii="Arial" w:hAnsi="Arial" w:cs="Arial"/>
                <w:sz w:val="20"/>
                <w:lang w:val="en-GB"/>
              </w:rPr>
              <w:t xml:space="preserve">, including courier service and postal companies (in connection with the need to submit notifications specified in the Agreement), legal or financial advisors or auditors of ORLEN OIL Sp. z </w:t>
            </w:r>
            <w:proofErr w:type="spellStart"/>
            <w:r w:rsidRPr="00220D75">
              <w:rPr>
                <w:rFonts w:ascii="Arial" w:hAnsi="Arial" w:cs="Arial"/>
                <w:sz w:val="20"/>
                <w:lang w:val="en-GB"/>
              </w:rPr>
              <w:t>o.o.</w:t>
            </w:r>
            <w:proofErr w:type="spellEnd"/>
            <w:r w:rsidRPr="00220D75">
              <w:rPr>
                <w:rFonts w:ascii="Arial" w:hAnsi="Arial" w:cs="Arial"/>
                <w:sz w:val="20"/>
                <w:lang w:val="en-GB"/>
              </w:rPr>
              <w:t xml:space="preserve"> (in connection with the provision of advisory services when establishing, executing and enforcing claims arising from the Agreement),</w:t>
            </w:r>
          </w:p>
          <w:p w14:paraId="2465B113" w14:textId="77777777" w:rsidR="0001658A" w:rsidRPr="00220D75" w:rsidRDefault="0001658A" w:rsidP="0001658A">
            <w:pPr>
              <w:pStyle w:val="Tekstpodstawowy"/>
              <w:ind w:left="426"/>
              <w:rPr>
                <w:rFonts w:ascii="Arial" w:hAnsi="Arial" w:cs="Arial"/>
                <w:sz w:val="20"/>
                <w:lang w:val="en-GB"/>
              </w:rPr>
            </w:pPr>
            <w:r w:rsidRPr="00220D75">
              <w:rPr>
                <w:rFonts w:ascii="Arial" w:hAnsi="Arial" w:cs="Arial"/>
                <w:sz w:val="20"/>
                <w:lang w:val="en-GB"/>
              </w:rPr>
              <w:t>whereas such entities process personal data under an agreement with ORLEN OIL Sp. z o. o. and only as instructed. Personal data may also be made available to entities authorised by law, including tax administration authorities.</w:t>
            </w:r>
          </w:p>
          <w:p w14:paraId="6C46FDCA" w14:textId="77777777"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Personal data will be processed during the term of the Agreement and, after its termination, for the period related to the expiry of claims associated with the Agreement and for the period stipulated by law, including tax and financial reporting laws.</w:t>
            </w:r>
          </w:p>
          <w:p w14:paraId="7A83310E" w14:textId="77777777"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 xml:space="preserve">Each person whose personal data is shared between the Parties in connection with the conclusion and performance of the Agreement has the right to access the data and the right to rectify, erase, restrict the processing of data and object to the processing due to a particular situation, in cases where ORLEN OIL Sp. z o. o. processes personal data based upon its legitimate interest. The objection can be submitted at any time via the e-mail address: daneosobowe@orlenoil.pl or in writing to the following address: ORLEN OIL Sp. z o. o. </w:t>
            </w:r>
            <w:proofErr w:type="spellStart"/>
            <w:r w:rsidRPr="00220D75">
              <w:rPr>
                <w:rFonts w:ascii="Arial" w:hAnsi="Arial" w:cs="Arial"/>
                <w:sz w:val="20"/>
                <w:szCs w:val="20"/>
                <w:lang w:val="en-GB"/>
              </w:rPr>
              <w:t>ul</w:t>
            </w:r>
            <w:proofErr w:type="spellEnd"/>
            <w:r w:rsidRPr="00220D75">
              <w:rPr>
                <w:rFonts w:ascii="Arial" w:hAnsi="Arial" w:cs="Arial"/>
                <w:sz w:val="20"/>
                <w:szCs w:val="20"/>
                <w:lang w:val="en-GB"/>
              </w:rPr>
              <w:t>. </w:t>
            </w:r>
            <w:proofErr w:type="spellStart"/>
            <w:r w:rsidRPr="00220D75">
              <w:rPr>
                <w:rFonts w:ascii="Arial" w:hAnsi="Arial" w:cs="Arial"/>
                <w:sz w:val="20"/>
                <w:szCs w:val="20"/>
                <w:lang w:val="en-GB"/>
              </w:rPr>
              <w:t>Elbląska</w:t>
            </w:r>
            <w:proofErr w:type="spellEnd"/>
            <w:r w:rsidRPr="00220D75">
              <w:rPr>
                <w:rFonts w:ascii="Arial" w:hAnsi="Arial" w:cs="Arial"/>
                <w:sz w:val="20"/>
                <w:szCs w:val="20"/>
                <w:lang w:val="en-GB"/>
              </w:rPr>
              <w:t xml:space="preserve"> 135, 80-718 </w:t>
            </w:r>
            <w:proofErr w:type="spellStart"/>
            <w:r w:rsidRPr="00220D75">
              <w:rPr>
                <w:rFonts w:ascii="Arial" w:hAnsi="Arial" w:cs="Arial"/>
                <w:sz w:val="20"/>
                <w:szCs w:val="20"/>
                <w:lang w:val="en-GB"/>
              </w:rPr>
              <w:t>Gdańsk</w:t>
            </w:r>
            <w:proofErr w:type="spellEnd"/>
            <w:r w:rsidRPr="00220D75">
              <w:rPr>
                <w:rFonts w:ascii="Arial" w:hAnsi="Arial" w:cs="Arial"/>
                <w:sz w:val="20"/>
                <w:szCs w:val="20"/>
                <w:lang w:val="en-GB"/>
              </w:rPr>
              <w:t xml:space="preserve"> with the following note on the envelope “Data Protection Officer”. </w:t>
            </w:r>
          </w:p>
          <w:p w14:paraId="15FDDDE6" w14:textId="77777777"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 xml:space="preserve">In addition, each person has the right to lodge a complaint with the supervisory authority (the authority responsible for considering these matters </w:t>
            </w:r>
            <w:r w:rsidRPr="00220D75">
              <w:rPr>
                <w:rFonts w:ascii="Arial" w:hAnsi="Arial" w:cs="Arial"/>
                <w:sz w:val="20"/>
                <w:szCs w:val="20"/>
                <w:lang w:val="en-GB"/>
              </w:rPr>
              <w:lastRenderedPageBreak/>
              <w:t>in Poland is the President of the Personal Data Protection Office) if such person believes that the processing of personal data violates currently applicable personal data protection regulations.</w:t>
            </w:r>
          </w:p>
          <w:p w14:paraId="4736851D" w14:textId="77777777"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The provision of personal data is mandatory for the processing based upon the legal obligation of ORLEN OIL Sp. z o. o.</w:t>
            </w:r>
          </w:p>
          <w:p w14:paraId="002B3D7B" w14:textId="77777777" w:rsidR="00672318" w:rsidRPr="00220D75" w:rsidRDefault="00672318" w:rsidP="00672318">
            <w:pPr>
              <w:pStyle w:val="Akapitzlist"/>
              <w:ind w:left="425"/>
              <w:contextualSpacing w:val="0"/>
              <w:jc w:val="both"/>
              <w:rPr>
                <w:rFonts w:ascii="Arial" w:hAnsi="Arial" w:cs="Arial"/>
                <w:sz w:val="20"/>
                <w:szCs w:val="20"/>
                <w:lang w:val="en-GB"/>
              </w:rPr>
            </w:pPr>
          </w:p>
          <w:p w14:paraId="119D8B18" w14:textId="77777777" w:rsidR="0001658A" w:rsidRPr="00220D75" w:rsidRDefault="0001658A" w:rsidP="00672318">
            <w:pPr>
              <w:pStyle w:val="Akapitzlist"/>
              <w:numPr>
                <w:ilvl w:val="0"/>
                <w:numId w:val="28"/>
              </w:numPr>
              <w:ind w:left="425" w:hanging="425"/>
              <w:contextualSpacing w:val="0"/>
              <w:jc w:val="both"/>
              <w:rPr>
                <w:rFonts w:ascii="Arial" w:hAnsi="Arial" w:cs="Arial"/>
                <w:sz w:val="20"/>
                <w:szCs w:val="20"/>
                <w:lang w:val="en-GB"/>
              </w:rPr>
            </w:pPr>
            <w:r w:rsidRPr="00220D75">
              <w:rPr>
                <w:rFonts w:ascii="Arial" w:hAnsi="Arial" w:cs="Arial"/>
                <w:sz w:val="20"/>
                <w:szCs w:val="20"/>
                <w:lang w:val="en-GB"/>
              </w:rPr>
              <w:t>Personal data will not be profiled or utilised for automated decision-making.</w:t>
            </w:r>
          </w:p>
          <w:p w14:paraId="63EDDE39" w14:textId="77777777" w:rsidR="0001658A" w:rsidRPr="00220D75" w:rsidRDefault="0001658A" w:rsidP="0001658A">
            <w:pPr>
              <w:rPr>
                <w:rFonts w:ascii="Arial" w:hAnsi="Arial" w:cs="Arial"/>
                <w:sz w:val="20"/>
                <w:szCs w:val="20"/>
                <w:lang w:val="en-GB"/>
              </w:rPr>
            </w:pPr>
          </w:p>
          <w:p w14:paraId="0DF8ACA2" w14:textId="77777777" w:rsidR="0001658A" w:rsidRPr="00220D75" w:rsidRDefault="0001658A" w:rsidP="0001658A">
            <w:pPr>
              <w:rPr>
                <w:rFonts w:ascii="Arial" w:hAnsi="Arial" w:cs="Arial"/>
                <w:sz w:val="20"/>
                <w:szCs w:val="20"/>
                <w:lang w:val="en-GB"/>
              </w:rPr>
            </w:pPr>
          </w:p>
        </w:tc>
      </w:tr>
    </w:tbl>
    <w:p w14:paraId="3936B306" w14:textId="77777777" w:rsidR="00990F25" w:rsidRPr="0001658A" w:rsidRDefault="00990F25" w:rsidP="0001658A">
      <w:pPr>
        <w:rPr>
          <w:rFonts w:ascii="Arial" w:hAnsi="Arial" w:cs="Arial"/>
          <w:sz w:val="20"/>
          <w:szCs w:val="20"/>
          <w:lang w:val="en-US"/>
        </w:rPr>
      </w:pPr>
    </w:p>
    <w:sectPr w:rsidR="00990F25" w:rsidRPr="0001658A" w:rsidSect="008846B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C3DD5" w14:textId="77777777" w:rsidR="00810B78" w:rsidRDefault="00810B78" w:rsidP="008846B4">
      <w:r>
        <w:separator/>
      </w:r>
    </w:p>
  </w:endnote>
  <w:endnote w:type="continuationSeparator" w:id="0">
    <w:p w14:paraId="29D14C8D" w14:textId="77777777" w:rsidR="00810B78" w:rsidRDefault="00810B78" w:rsidP="0088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57EB7" w14:textId="77777777" w:rsidR="00810B78" w:rsidRDefault="00810B78" w:rsidP="008846B4">
      <w:r>
        <w:separator/>
      </w:r>
    </w:p>
  </w:footnote>
  <w:footnote w:type="continuationSeparator" w:id="0">
    <w:p w14:paraId="04C068ED" w14:textId="77777777" w:rsidR="00810B78" w:rsidRDefault="00810B78" w:rsidP="008846B4">
      <w:r>
        <w:continuationSeparator/>
      </w:r>
    </w:p>
  </w:footnote>
  <w:footnote w:id="1">
    <w:p w14:paraId="6A61DEE9" w14:textId="1313A96D" w:rsidR="0001658A" w:rsidRPr="00672318" w:rsidRDefault="0001658A" w:rsidP="0001658A">
      <w:pPr>
        <w:pStyle w:val="Tekstprzypisudolnego"/>
        <w:rPr>
          <w:rFonts w:ascii="Georgia" w:hAnsi="Georgia"/>
          <w:i/>
          <w:sz w:val="18"/>
          <w:lang w:val="en-US"/>
        </w:rPr>
      </w:pPr>
      <w:r w:rsidRPr="003C30F8">
        <w:rPr>
          <w:rStyle w:val="Odwoanieprzypisudolnego"/>
          <w:rFonts w:ascii="Georgia" w:hAnsi="Georgia"/>
          <w:i/>
          <w:sz w:val="18"/>
        </w:rPr>
        <w:footnoteRef/>
      </w:r>
      <w:r w:rsidRPr="00672318">
        <w:rPr>
          <w:rFonts w:ascii="Georgia" w:hAnsi="Georgia"/>
          <w:i/>
          <w:sz w:val="18"/>
          <w:lang w:val="en-US"/>
        </w:rPr>
        <w:t xml:space="preserve"> </w:t>
      </w:r>
      <w:proofErr w:type="spellStart"/>
      <w:r w:rsidRPr="00672318">
        <w:rPr>
          <w:rFonts w:ascii="Georgia" w:hAnsi="Georgia"/>
          <w:i/>
          <w:sz w:val="18"/>
          <w:lang w:val="en-US"/>
        </w:rPr>
        <w:t>Dotyczy</w:t>
      </w:r>
      <w:proofErr w:type="spellEnd"/>
      <w:r w:rsidRPr="00672318">
        <w:rPr>
          <w:rFonts w:ascii="Georgia" w:hAnsi="Georgia"/>
          <w:i/>
          <w:sz w:val="18"/>
          <w:lang w:val="en-US"/>
        </w:rPr>
        <w:t xml:space="preserve"> </w:t>
      </w:r>
      <w:proofErr w:type="spellStart"/>
      <w:r w:rsidRPr="00672318">
        <w:rPr>
          <w:rFonts w:ascii="Georgia" w:hAnsi="Georgia"/>
          <w:i/>
          <w:sz w:val="18"/>
          <w:lang w:val="en-US"/>
        </w:rPr>
        <w:t>również</w:t>
      </w:r>
      <w:proofErr w:type="spellEnd"/>
      <w:r w:rsidRPr="00672318">
        <w:rPr>
          <w:rFonts w:ascii="Georgia" w:hAnsi="Georgia"/>
          <w:i/>
          <w:sz w:val="18"/>
          <w:lang w:val="en-US"/>
        </w:rPr>
        <w:t xml:space="preserve"> </w:t>
      </w:r>
      <w:proofErr w:type="spellStart"/>
      <w:r w:rsidRPr="00672318">
        <w:rPr>
          <w:rFonts w:ascii="Georgia" w:hAnsi="Georgia"/>
          <w:i/>
          <w:sz w:val="18"/>
          <w:lang w:val="en-US"/>
        </w:rPr>
        <w:t>odpowiednio</w:t>
      </w:r>
      <w:proofErr w:type="spellEnd"/>
      <w:r w:rsidRPr="00672318">
        <w:rPr>
          <w:rFonts w:ascii="Georgia" w:hAnsi="Georgia"/>
          <w:i/>
          <w:sz w:val="18"/>
          <w:lang w:val="en-US"/>
        </w:rPr>
        <w:t xml:space="preserve"> </w:t>
      </w:r>
      <w:proofErr w:type="spellStart"/>
      <w:r w:rsidRPr="00672318">
        <w:rPr>
          <w:rFonts w:ascii="Georgia" w:hAnsi="Georgia"/>
          <w:i/>
          <w:sz w:val="18"/>
          <w:lang w:val="en-US"/>
        </w:rPr>
        <w:t>przyjęcia</w:t>
      </w:r>
      <w:proofErr w:type="spellEnd"/>
      <w:r w:rsidRPr="00672318">
        <w:rPr>
          <w:rFonts w:ascii="Georgia" w:hAnsi="Georgia"/>
          <w:i/>
          <w:sz w:val="18"/>
          <w:lang w:val="en-US"/>
        </w:rPr>
        <w:t>/</w:t>
      </w:r>
      <w:proofErr w:type="spellStart"/>
      <w:r w:rsidRPr="00672318">
        <w:rPr>
          <w:rFonts w:ascii="Georgia" w:hAnsi="Georgia"/>
          <w:i/>
          <w:sz w:val="18"/>
          <w:lang w:val="en-US"/>
        </w:rPr>
        <w:t>realizacji</w:t>
      </w:r>
      <w:proofErr w:type="spellEnd"/>
      <w:r w:rsidRPr="00672318">
        <w:rPr>
          <w:rFonts w:ascii="Georgia" w:hAnsi="Georgia"/>
          <w:i/>
          <w:sz w:val="18"/>
          <w:lang w:val="en-US"/>
        </w:rPr>
        <w:t xml:space="preserve"> Zamówienia</w:t>
      </w:r>
      <w:r w:rsidR="00672318" w:rsidRPr="00672318">
        <w:rPr>
          <w:rFonts w:ascii="Georgia" w:hAnsi="Georgia"/>
          <w:i/>
          <w:sz w:val="18"/>
          <w:lang w:val="en-US"/>
        </w:rPr>
        <w:t xml:space="preserve">. / </w:t>
      </w:r>
      <w:r w:rsidR="00672318" w:rsidRPr="0001658A">
        <w:rPr>
          <w:rFonts w:ascii="Georgia" w:hAnsi="Georgia"/>
          <w:i/>
          <w:sz w:val="18"/>
          <w:lang w:val="en-US"/>
        </w:rPr>
        <w:t>It also applies to the acceptance/completion of the Order, as appropriate.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43C9868"/>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6334872"/>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9"/>
    <w:multiLevelType w:val="multilevel"/>
    <w:tmpl w:val="A20AFEB6"/>
    <w:name w:val="WW8Num9"/>
    <w:lvl w:ilvl="0">
      <w:start w:val="1"/>
      <w:numFmt w:val="decimal"/>
      <w:lvlText w:val="%1."/>
      <w:lvlJc w:val="left"/>
      <w:pPr>
        <w:tabs>
          <w:tab w:val="num" w:pos="-360"/>
        </w:tabs>
        <w:ind w:left="360" w:hanging="360"/>
      </w:pPr>
      <w:rPr>
        <w:b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512E59"/>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086E76"/>
    <w:multiLevelType w:val="hybridMultilevel"/>
    <w:tmpl w:val="A844AF00"/>
    <w:lvl w:ilvl="0" w:tplc="FFFFFFFF">
      <w:start w:val="1"/>
      <w:numFmt w:val="decimal"/>
      <w:lvlText w:val="%1)"/>
      <w:lvlJc w:val="left"/>
      <w:pPr>
        <w:ind w:left="705" w:hanging="705"/>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0EA91191"/>
    <w:multiLevelType w:val="hybridMultilevel"/>
    <w:tmpl w:val="227EB6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42149F"/>
    <w:multiLevelType w:val="hybridMultilevel"/>
    <w:tmpl w:val="0A52438E"/>
    <w:lvl w:ilvl="0" w:tplc="2B84E786">
      <w:start w:val="1"/>
      <w:numFmt w:val="decimal"/>
      <w:lvlText w:val="%1."/>
      <w:lvlJc w:val="left"/>
      <w:pPr>
        <w:ind w:left="720" w:hanging="360"/>
      </w:pPr>
      <w:rPr>
        <w:rFonts w:ascii="Arial" w:eastAsia="Times New Roman" w:hAnsi="Arial" w:cs="Arial"/>
        <w:sz w:val="20"/>
        <w:szCs w:val="20"/>
      </w:rPr>
    </w:lvl>
    <w:lvl w:ilvl="1" w:tplc="4B52EA48">
      <w:start w:val="1"/>
      <w:numFmt w:val="ordinal"/>
      <w:lvlText w:val="3.%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0C4A1F"/>
    <w:multiLevelType w:val="hybridMultilevel"/>
    <w:tmpl w:val="874E230A"/>
    <w:lvl w:ilvl="0" w:tplc="04150011">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9CB2E1A"/>
    <w:multiLevelType w:val="hybridMultilevel"/>
    <w:tmpl w:val="84FA02E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422EA3"/>
    <w:multiLevelType w:val="hybridMultilevel"/>
    <w:tmpl w:val="BF362F42"/>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12D7AA2"/>
    <w:multiLevelType w:val="hybridMultilevel"/>
    <w:tmpl w:val="BF362F42"/>
    <w:lvl w:ilvl="0" w:tplc="FFFFFFFF">
      <w:start w:val="1"/>
      <w:numFmt w:val="decimal"/>
      <w:lvlText w:val="%1."/>
      <w:lvlJc w:val="left"/>
      <w:pPr>
        <w:ind w:left="720" w:hanging="360"/>
      </w:pPr>
      <w:rPr>
        <w:rFonts w:ascii="Arial"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3F36160"/>
    <w:multiLevelType w:val="hybridMultilevel"/>
    <w:tmpl w:val="0A52438E"/>
    <w:lvl w:ilvl="0" w:tplc="FFFFFFFF">
      <w:start w:val="1"/>
      <w:numFmt w:val="decimal"/>
      <w:lvlText w:val="%1."/>
      <w:lvlJc w:val="left"/>
      <w:pPr>
        <w:ind w:left="1919" w:hanging="360"/>
      </w:pPr>
      <w:rPr>
        <w:rFonts w:ascii="Arial" w:eastAsia="Times New Roman" w:hAnsi="Arial" w:cs="Arial"/>
        <w:sz w:val="20"/>
        <w:szCs w:val="20"/>
      </w:rPr>
    </w:lvl>
    <w:lvl w:ilvl="1" w:tplc="FFFFFFFF">
      <w:start w:val="1"/>
      <w:numFmt w:val="ordinal"/>
      <w:lvlText w:val="3.%2"/>
      <w:lvlJc w:val="righ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4212FE8"/>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76F750C"/>
    <w:multiLevelType w:val="hybridMultilevel"/>
    <w:tmpl w:val="227EB6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DD22B3"/>
    <w:multiLevelType w:val="multilevel"/>
    <w:tmpl w:val="A20AFEB6"/>
    <w:lvl w:ilvl="0">
      <w:start w:val="1"/>
      <w:numFmt w:val="decimal"/>
      <w:lvlText w:val="%1."/>
      <w:lvlJc w:val="left"/>
      <w:pPr>
        <w:tabs>
          <w:tab w:val="num" w:pos="-360"/>
        </w:tabs>
        <w:ind w:left="360" w:hanging="360"/>
      </w:pPr>
      <w:rPr>
        <w:b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2535E17"/>
    <w:multiLevelType w:val="hybridMultilevel"/>
    <w:tmpl w:val="CAA49EAE"/>
    <w:lvl w:ilvl="0" w:tplc="6E58B12C">
      <w:start w:val="1"/>
      <w:numFmt w:val="lowerLetter"/>
      <w:lvlText w:val="%1)"/>
      <w:lvlJc w:val="left"/>
      <w:pPr>
        <w:ind w:left="219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EB422B"/>
    <w:multiLevelType w:val="hybridMultilevel"/>
    <w:tmpl w:val="84FA02E8"/>
    <w:lvl w:ilvl="0" w:tplc="FFFFFFFF">
      <w:start w:val="1"/>
      <w:numFmt w:val="decimal"/>
      <w:lvlText w:val="%1)"/>
      <w:lvlJc w:val="left"/>
      <w:pPr>
        <w:ind w:left="785" w:hanging="360"/>
      </w:pPr>
      <w:rPr>
        <w:b w:val="0"/>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84C76BB"/>
    <w:multiLevelType w:val="hybridMultilevel"/>
    <w:tmpl w:val="DD98BB44"/>
    <w:lvl w:ilvl="0" w:tplc="04150017">
      <w:start w:val="1"/>
      <w:numFmt w:val="lowerLetter"/>
      <w:lvlText w:val="%1)"/>
      <w:lvlJc w:val="left"/>
      <w:pPr>
        <w:ind w:left="2190" w:hanging="360"/>
      </w:pPr>
      <w:rPr>
        <w:rFonts w:hint="default"/>
        <w:sz w:val="20"/>
        <w:szCs w:val="20"/>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20"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2167BA4"/>
    <w:multiLevelType w:val="hybridMultilevel"/>
    <w:tmpl w:val="0A52438E"/>
    <w:lvl w:ilvl="0" w:tplc="2B84E786">
      <w:start w:val="1"/>
      <w:numFmt w:val="decimal"/>
      <w:lvlText w:val="%1."/>
      <w:lvlJc w:val="left"/>
      <w:pPr>
        <w:ind w:left="720" w:hanging="360"/>
      </w:pPr>
      <w:rPr>
        <w:rFonts w:ascii="Arial" w:eastAsia="Times New Roman" w:hAnsi="Arial" w:cs="Arial"/>
        <w:sz w:val="20"/>
        <w:szCs w:val="20"/>
      </w:rPr>
    </w:lvl>
    <w:lvl w:ilvl="1" w:tplc="4B52EA48">
      <w:start w:val="1"/>
      <w:numFmt w:val="ordinal"/>
      <w:lvlText w:val="3.%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F27050"/>
    <w:multiLevelType w:val="hybridMultilevel"/>
    <w:tmpl w:val="0A52438E"/>
    <w:lvl w:ilvl="0" w:tplc="FFFFFFFF">
      <w:start w:val="1"/>
      <w:numFmt w:val="decimal"/>
      <w:lvlText w:val="%1."/>
      <w:lvlJc w:val="left"/>
      <w:pPr>
        <w:ind w:left="360" w:hanging="360"/>
      </w:pPr>
      <w:rPr>
        <w:rFonts w:ascii="Arial" w:eastAsia="Times New Roman" w:hAnsi="Arial" w:cs="Arial"/>
        <w:sz w:val="20"/>
        <w:szCs w:val="20"/>
      </w:rPr>
    </w:lvl>
    <w:lvl w:ilvl="1" w:tplc="FFFFFFFF">
      <w:start w:val="1"/>
      <w:numFmt w:val="ordinal"/>
      <w:lvlText w:val="3.%2"/>
      <w:lvlJc w:val="righ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5881D0D"/>
    <w:multiLevelType w:val="hybridMultilevel"/>
    <w:tmpl w:val="66334872"/>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55AD19A0"/>
    <w:multiLevelType w:val="hybridMultilevel"/>
    <w:tmpl w:val="CAA49EAE"/>
    <w:lvl w:ilvl="0" w:tplc="FFFFFFFF">
      <w:start w:val="1"/>
      <w:numFmt w:val="lowerLetter"/>
      <w:lvlText w:val="%1)"/>
      <w:lvlJc w:val="left"/>
      <w:pPr>
        <w:ind w:left="1211" w:hanging="360"/>
      </w:pPr>
      <w:rPr>
        <w:rFonts w:hint="default"/>
        <w:sz w:val="20"/>
        <w:szCs w:val="20"/>
      </w:rPr>
    </w:lvl>
    <w:lvl w:ilvl="1" w:tplc="FFFFFFFF" w:tentative="1">
      <w:start w:val="1"/>
      <w:numFmt w:val="lowerLetter"/>
      <w:lvlText w:val="%2."/>
      <w:lvlJc w:val="left"/>
      <w:pPr>
        <w:ind w:left="461" w:hanging="360"/>
      </w:pPr>
    </w:lvl>
    <w:lvl w:ilvl="2" w:tplc="FFFFFFFF" w:tentative="1">
      <w:start w:val="1"/>
      <w:numFmt w:val="lowerRoman"/>
      <w:lvlText w:val="%3."/>
      <w:lvlJc w:val="right"/>
      <w:pPr>
        <w:ind w:left="1181" w:hanging="180"/>
      </w:pPr>
    </w:lvl>
    <w:lvl w:ilvl="3" w:tplc="FFFFFFFF" w:tentative="1">
      <w:start w:val="1"/>
      <w:numFmt w:val="decimal"/>
      <w:lvlText w:val="%4."/>
      <w:lvlJc w:val="left"/>
      <w:pPr>
        <w:ind w:left="1901" w:hanging="360"/>
      </w:pPr>
    </w:lvl>
    <w:lvl w:ilvl="4" w:tplc="FFFFFFFF" w:tentative="1">
      <w:start w:val="1"/>
      <w:numFmt w:val="lowerLetter"/>
      <w:lvlText w:val="%5."/>
      <w:lvlJc w:val="left"/>
      <w:pPr>
        <w:ind w:left="2621" w:hanging="360"/>
      </w:pPr>
    </w:lvl>
    <w:lvl w:ilvl="5" w:tplc="FFFFFFFF" w:tentative="1">
      <w:start w:val="1"/>
      <w:numFmt w:val="lowerRoman"/>
      <w:lvlText w:val="%6."/>
      <w:lvlJc w:val="right"/>
      <w:pPr>
        <w:ind w:left="3341" w:hanging="180"/>
      </w:pPr>
    </w:lvl>
    <w:lvl w:ilvl="6" w:tplc="FFFFFFFF" w:tentative="1">
      <w:start w:val="1"/>
      <w:numFmt w:val="decimal"/>
      <w:lvlText w:val="%7."/>
      <w:lvlJc w:val="left"/>
      <w:pPr>
        <w:ind w:left="4061" w:hanging="360"/>
      </w:pPr>
    </w:lvl>
    <w:lvl w:ilvl="7" w:tplc="FFFFFFFF" w:tentative="1">
      <w:start w:val="1"/>
      <w:numFmt w:val="lowerLetter"/>
      <w:lvlText w:val="%8."/>
      <w:lvlJc w:val="left"/>
      <w:pPr>
        <w:ind w:left="4781" w:hanging="360"/>
      </w:pPr>
    </w:lvl>
    <w:lvl w:ilvl="8" w:tplc="FFFFFFFF" w:tentative="1">
      <w:start w:val="1"/>
      <w:numFmt w:val="lowerRoman"/>
      <w:lvlText w:val="%9."/>
      <w:lvlJc w:val="right"/>
      <w:pPr>
        <w:ind w:left="5501" w:hanging="180"/>
      </w:pPr>
    </w:lvl>
  </w:abstractNum>
  <w:abstractNum w:abstractNumId="25" w15:restartNumberingAfterBreak="0">
    <w:nsid w:val="5AF00431"/>
    <w:multiLevelType w:val="hybridMultilevel"/>
    <w:tmpl w:val="874E230A"/>
    <w:lvl w:ilvl="0" w:tplc="FFFFFFFF">
      <w:start w:val="1"/>
      <w:numFmt w:val="decimal"/>
      <w:lvlText w:val="%1)"/>
      <w:lvlJc w:val="left"/>
      <w:pPr>
        <w:ind w:left="785" w:hanging="360"/>
      </w:pPr>
      <w:rPr>
        <w:b w:val="0"/>
      </w:rPr>
    </w:lvl>
    <w:lvl w:ilvl="1" w:tplc="FFFFFFFF">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6" w15:restartNumberingAfterBreak="0">
    <w:nsid w:val="5CB7296E"/>
    <w:multiLevelType w:val="hybridMultilevel"/>
    <w:tmpl w:val="64EC29C8"/>
    <w:lvl w:ilvl="0" w:tplc="FFFFFFFF">
      <w:start w:val="1"/>
      <w:numFmt w:val="decimal"/>
      <w:lvlText w:val="%1."/>
      <w:lvlJc w:val="left"/>
      <w:pPr>
        <w:ind w:left="360" w:hanging="360"/>
      </w:pPr>
      <w:rPr>
        <w:rFonts w:ascii="Arial" w:hAnsi="Arial" w:cs="Arial" w:hint="default"/>
        <w:b w:val="0"/>
        <w:bCs w:val="0"/>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0561F71"/>
    <w:multiLevelType w:val="hybridMultilevel"/>
    <w:tmpl w:val="64EC29C8"/>
    <w:lvl w:ilvl="0" w:tplc="5B02E8C8">
      <w:start w:val="1"/>
      <w:numFmt w:val="decimal"/>
      <w:lvlText w:val="%1."/>
      <w:lvlJc w:val="left"/>
      <w:pPr>
        <w:ind w:left="720" w:hanging="360"/>
      </w:pPr>
      <w:rPr>
        <w:rFonts w:ascii="Arial" w:hAnsi="Arial" w:cs="Arial" w:hint="default"/>
        <w:b w:val="0"/>
        <w:bCs w:val="0"/>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8525C1D"/>
    <w:multiLevelType w:val="hybridMultilevel"/>
    <w:tmpl w:val="0A52438E"/>
    <w:lvl w:ilvl="0" w:tplc="FFFFFFFF">
      <w:start w:val="1"/>
      <w:numFmt w:val="decimal"/>
      <w:lvlText w:val="%1."/>
      <w:lvlJc w:val="left"/>
      <w:pPr>
        <w:ind w:left="360" w:hanging="360"/>
      </w:pPr>
      <w:rPr>
        <w:rFonts w:ascii="Arial" w:eastAsia="Times New Roman" w:hAnsi="Arial" w:cs="Arial"/>
        <w:sz w:val="20"/>
        <w:szCs w:val="20"/>
      </w:rPr>
    </w:lvl>
    <w:lvl w:ilvl="1" w:tplc="FFFFFFFF">
      <w:start w:val="1"/>
      <w:numFmt w:val="ordinal"/>
      <w:lvlText w:val="3.%2"/>
      <w:lvlJc w:val="righ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6A32BC6"/>
    <w:multiLevelType w:val="hybridMultilevel"/>
    <w:tmpl w:val="0A52438E"/>
    <w:lvl w:ilvl="0" w:tplc="2B84E786">
      <w:start w:val="1"/>
      <w:numFmt w:val="decimal"/>
      <w:lvlText w:val="%1."/>
      <w:lvlJc w:val="left"/>
      <w:pPr>
        <w:ind w:left="720" w:hanging="360"/>
      </w:pPr>
      <w:rPr>
        <w:rFonts w:ascii="Arial" w:eastAsia="Times New Roman" w:hAnsi="Arial" w:cs="Arial"/>
        <w:sz w:val="20"/>
        <w:szCs w:val="20"/>
      </w:rPr>
    </w:lvl>
    <w:lvl w:ilvl="1" w:tplc="4B52EA48">
      <w:start w:val="1"/>
      <w:numFmt w:val="ordinal"/>
      <w:lvlText w:val="3.%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89E281D"/>
    <w:multiLevelType w:val="hybridMultilevel"/>
    <w:tmpl w:val="643C9868"/>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797E3BFB"/>
    <w:multiLevelType w:val="hybridMultilevel"/>
    <w:tmpl w:val="DD98BB44"/>
    <w:lvl w:ilvl="0" w:tplc="FFFFFFFF">
      <w:start w:val="1"/>
      <w:numFmt w:val="lowerLetter"/>
      <w:lvlText w:val="%1)"/>
      <w:lvlJc w:val="left"/>
      <w:pPr>
        <w:ind w:left="1145" w:hanging="360"/>
      </w:pPr>
      <w:rPr>
        <w:rFonts w:hint="default"/>
        <w:sz w:val="20"/>
        <w:szCs w:val="20"/>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num w:numId="1" w16cid:durableId="801315311">
    <w:abstractNumId w:val="27"/>
  </w:num>
  <w:num w:numId="2" w16cid:durableId="741872442">
    <w:abstractNumId w:val="21"/>
  </w:num>
  <w:num w:numId="3" w16cid:durableId="557934084">
    <w:abstractNumId w:val="11"/>
  </w:num>
  <w:num w:numId="4" w16cid:durableId="1769814775">
    <w:abstractNumId w:val="0"/>
  </w:num>
  <w:num w:numId="5" w16cid:durableId="484473210">
    <w:abstractNumId w:val="1"/>
  </w:num>
  <w:num w:numId="6" w16cid:durableId="16911813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7266329">
    <w:abstractNumId w:val="18"/>
  </w:num>
  <w:num w:numId="8" w16cid:durableId="1146774003">
    <w:abstractNumId w:val="9"/>
  </w:num>
  <w:num w:numId="9" w16cid:durableId="152835748">
    <w:abstractNumId w:val="2"/>
  </w:num>
  <w:num w:numId="10" w16cid:durableId="1235317652">
    <w:abstractNumId w:val="29"/>
  </w:num>
  <w:num w:numId="11" w16cid:durableId="186022272">
    <w:abstractNumId w:val="6"/>
  </w:num>
  <w:num w:numId="12" w16cid:durableId="1950963085">
    <w:abstractNumId w:val="7"/>
  </w:num>
  <w:num w:numId="13" w16cid:durableId="1984388309">
    <w:abstractNumId w:val="8"/>
  </w:num>
  <w:num w:numId="14" w16cid:durableId="278338479">
    <w:abstractNumId w:val="19"/>
  </w:num>
  <w:num w:numId="15" w16cid:durableId="1679653077">
    <w:abstractNumId w:val="14"/>
  </w:num>
  <w:num w:numId="16" w16cid:durableId="1323240793">
    <w:abstractNumId w:val="16"/>
  </w:num>
  <w:num w:numId="17" w16cid:durableId="312103779">
    <w:abstractNumId w:val="26"/>
  </w:num>
  <w:num w:numId="18" w16cid:durableId="1434283520">
    <w:abstractNumId w:val="10"/>
  </w:num>
  <w:num w:numId="19" w16cid:durableId="1849321123">
    <w:abstractNumId w:val="15"/>
  </w:num>
  <w:num w:numId="20" w16cid:durableId="261694758">
    <w:abstractNumId w:val="28"/>
  </w:num>
  <w:num w:numId="21" w16cid:durableId="1509056311">
    <w:abstractNumId w:val="12"/>
  </w:num>
  <w:num w:numId="22" w16cid:durableId="2018463240">
    <w:abstractNumId w:val="22"/>
  </w:num>
  <w:num w:numId="23" w16cid:durableId="420373276">
    <w:abstractNumId w:val="30"/>
  </w:num>
  <w:num w:numId="24" w16cid:durableId="1150826183">
    <w:abstractNumId w:val="23"/>
  </w:num>
  <w:num w:numId="25" w16cid:durableId="1460026124">
    <w:abstractNumId w:val="3"/>
  </w:num>
  <w:num w:numId="26" w16cid:durableId="414322188">
    <w:abstractNumId w:val="13"/>
  </w:num>
  <w:num w:numId="27" w16cid:durableId="1843009440">
    <w:abstractNumId w:val="4"/>
  </w:num>
  <w:num w:numId="28" w16cid:durableId="535701354">
    <w:abstractNumId w:val="5"/>
  </w:num>
  <w:num w:numId="29" w16cid:durableId="1851484670">
    <w:abstractNumId w:val="25"/>
  </w:num>
  <w:num w:numId="30" w16cid:durableId="1224633644">
    <w:abstractNumId w:val="31"/>
  </w:num>
  <w:num w:numId="31" w16cid:durableId="941687683">
    <w:abstractNumId w:val="24"/>
  </w:num>
  <w:num w:numId="32" w16cid:durableId="4951481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6B4"/>
    <w:rsid w:val="0001658A"/>
    <w:rsid w:val="001D0AAB"/>
    <w:rsid w:val="00220D75"/>
    <w:rsid w:val="002D7862"/>
    <w:rsid w:val="003F1FB6"/>
    <w:rsid w:val="00400CB2"/>
    <w:rsid w:val="004E50E6"/>
    <w:rsid w:val="00672318"/>
    <w:rsid w:val="00810B78"/>
    <w:rsid w:val="008846B4"/>
    <w:rsid w:val="00970D0F"/>
    <w:rsid w:val="00990F25"/>
    <w:rsid w:val="00991295"/>
    <w:rsid w:val="00A66ABA"/>
    <w:rsid w:val="00AB1317"/>
    <w:rsid w:val="00B419F8"/>
    <w:rsid w:val="00D5624F"/>
    <w:rsid w:val="00E769FA"/>
    <w:rsid w:val="00EA14FF"/>
    <w:rsid w:val="00F86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EA9CF"/>
  <w15:chartTrackingRefBased/>
  <w15:docId w15:val="{4DA0D34E-6FAB-4EE8-B11F-38E8F46DD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46B4"/>
    <w:pPr>
      <w:spacing w:after="0" w:line="240" w:lineRule="auto"/>
    </w:pPr>
    <w:rPr>
      <w:rFonts w:ascii="Times New Roman" w:eastAsia="Times New Roman" w:hAnsi="Times New Roman" w:cs="Times New Roman"/>
      <w:kern w:val="0"/>
      <w:sz w:val="24"/>
      <w:szCs w:val="24"/>
      <w14:ligatures w14:val="none"/>
    </w:rPr>
  </w:style>
  <w:style w:type="paragraph" w:styleId="Nagwek1">
    <w:name w:val="heading 1"/>
    <w:basedOn w:val="Normalny"/>
    <w:next w:val="Normalny"/>
    <w:link w:val="Nagwek1Znak"/>
    <w:uiPriority w:val="9"/>
    <w:qFormat/>
    <w:rsid w:val="008846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846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846B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846B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846B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846B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846B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846B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846B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846B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846B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846B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846B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846B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846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846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846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846B4"/>
    <w:rPr>
      <w:rFonts w:eastAsiaTheme="majorEastAsia" w:cstheme="majorBidi"/>
      <w:color w:val="272727" w:themeColor="text1" w:themeTint="D8"/>
    </w:rPr>
  </w:style>
  <w:style w:type="paragraph" w:styleId="Tytu">
    <w:name w:val="Title"/>
    <w:basedOn w:val="Normalny"/>
    <w:next w:val="Normalny"/>
    <w:link w:val="TytuZnak"/>
    <w:qFormat/>
    <w:rsid w:val="008846B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8846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846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846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846B4"/>
    <w:pPr>
      <w:spacing w:before="160"/>
      <w:jc w:val="center"/>
    </w:pPr>
    <w:rPr>
      <w:i/>
      <w:iCs/>
      <w:color w:val="404040" w:themeColor="text1" w:themeTint="BF"/>
    </w:rPr>
  </w:style>
  <w:style w:type="character" w:customStyle="1" w:styleId="CytatZnak">
    <w:name w:val="Cytat Znak"/>
    <w:basedOn w:val="Domylnaczcionkaakapitu"/>
    <w:link w:val="Cytat"/>
    <w:uiPriority w:val="29"/>
    <w:rsid w:val="008846B4"/>
    <w:rPr>
      <w:i/>
      <w:iCs/>
      <w:color w:val="404040" w:themeColor="text1" w:themeTint="BF"/>
    </w:rPr>
  </w:style>
  <w:style w:type="paragraph" w:styleId="Akapitzlist">
    <w:name w:val="List Paragraph"/>
    <w:aliases w:val="RR PGE Akapit z listą,Styl 1,Akapit z listą BS,Preambuła,Normal,Akapit z listą3,Akapit z listą31,Alpha list,lp1,List Paragraph1,List Paragraph2,ISCG Numerowanie,TZ-Nag2,CP-UC,CP-Punkty,Bullet List,List - bullets,Equipment,Bullet 1,b1,L1"/>
    <w:basedOn w:val="Normalny"/>
    <w:link w:val="AkapitzlistZnak"/>
    <w:uiPriority w:val="34"/>
    <w:qFormat/>
    <w:rsid w:val="008846B4"/>
    <w:pPr>
      <w:ind w:left="720"/>
      <w:contextualSpacing/>
    </w:pPr>
  </w:style>
  <w:style w:type="character" w:styleId="Wyrnienieintensywne">
    <w:name w:val="Intense Emphasis"/>
    <w:basedOn w:val="Domylnaczcionkaakapitu"/>
    <w:uiPriority w:val="21"/>
    <w:qFormat/>
    <w:rsid w:val="008846B4"/>
    <w:rPr>
      <w:i/>
      <w:iCs/>
      <w:color w:val="0F4761" w:themeColor="accent1" w:themeShade="BF"/>
    </w:rPr>
  </w:style>
  <w:style w:type="paragraph" w:styleId="Cytatintensywny">
    <w:name w:val="Intense Quote"/>
    <w:basedOn w:val="Normalny"/>
    <w:next w:val="Normalny"/>
    <w:link w:val="CytatintensywnyZnak"/>
    <w:uiPriority w:val="30"/>
    <w:qFormat/>
    <w:rsid w:val="008846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846B4"/>
    <w:rPr>
      <w:i/>
      <w:iCs/>
      <w:color w:val="0F4761" w:themeColor="accent1" w:themeShade="BF"/>
    </w:rPr>
  </w:style>
  <w:style w:type="character" w:styleId="Odwoanieintensywne">
    <w:name w:val="Intense Reference"/>
    <w:basedOn w:val="Domylnaczcionkaakapitu"/>
    <w:uiPriority w:val="32"/>
    <w:qFormat/>
    <w:rsid w:val="008846B4"/>
    <w:rPr>
      <w:b/>
      <w:bCs/>
      <w:smallCaps/>
      <w:color w:val="0F4761" w:themeColor="accent1" w:themeShade="BF"/>
      <w:spacing w:val="5"/>
    </w:rPr>
  </w:style>
  <w:style w:type="table" w:styleId="Tabela-Siatka">
    <w:name w:val="Table Grid"/>
    <w:basedOn w:val="Standardowy"/>
    <w:uiPriority w:val="39"/>
    <w:rsid w:val="00884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8846B4"/>
    <w:pPr>
      <w:spacing w:after="283" w:line="259" w:lineRule="auto"/>
    </w:pPr>
    <w:rPr>
      <w:rFonts w:eastAsiaTheme="minorHAnsi" w:cstheme="minorBidi"/>
    </w:rPr>
  </w:style>
  <w:style w:type="character" w:customStyle="1" w:styleId="AkapitzlistZnak">
    <w:name w:val="Akapit z listą Znak"/>
    <w:aliases w:val="RR PGE Akapit z listą Znak,Styl 1 Znak,Akapit z listą BS Znak,Preambuła Znak,Normal Znak,Akapit z listą3 Znak,Akapit z listą31 Znak,Alpha list Znak,lp1 Znak,List Paragraph1 Znak,List Paragraph2 Znak,ISCG Numerowanie Znak,TZ-Nag2 Znak"/>
    <w:link w:val="Akapitzlist"/>
    <w:uiPriority w:val="34"/>
    <w:rsid w:val="008846B4"/>
  </w:style>
  <w:style w:type="paragraph" w:styleId="Tekstpodstawowy">
    <w:name w:val="Body Text"/>
    <w:basedOn w:val="Normalny"/>
    <w:link w:val="TekstpodstawowyZnak"/>
    <w:rsid w:val="008846B4"/>
    <w:pPr>
      <w:spacing w:after="240"/>
      <w:jc w:val="both"/>
    </w:pPr>
    <w:rPr>
      <w:szCs w:val="20"/>
      <w:lang w:eastAsia="pl-PL"/>
    </w:rPr>
  </w:style>
  <w:style w:type="character" w:customStyle="1" w:styleId="TekstpodstawowyZnak">
    <w:name w:val="Tekst podstawowy Znak"/>
    <w:basedOn w:val="Domylnaczcionkaakapitu"/>
    <w:link w:val="Tekstpodstawowy"/>
    <w:rsid w:val="008846B4"/>
    <w:rPr>
      <w:rFonts w:ascii="Times New Roman" w:eastAsia="Times New Roman" w:hAnsi="Times New Roman" w:cs="Times New Roman"/>
      <w:kern w:val="0"/>
      <w:sz w:val="24"/>
      <w:szCs w:val="20"/>
      <w:lang w:eastAsia="pl-PL"/>
      <w14:ligatures w14:val="none"/>
    </w:rPr>
  </w:style>
  <w:style w:type="character" w:styleId="Odwoaniedokomentarza">
    <w:name w:val="annotation reference"/>
    <w:basedOn w:val="Domylnaczcionkaakapitu"/>
    <w:uiPriority w:val="99"/>
    <w:semiHidden/>
    <w:unhideWhenUsed/>
    <w:rsid w:val="008846B4"/>
    <w:rPr>
      <w:sz w:val="16"/>
      <w:szCs w:val="16"/>
    </w:rPr>
  </w:style>
  <w:style w:type="paragraph" w:styleId="Tekstkomentarza">
    <w:name w:val="annotation text"/>
    <w:basedOn w:val="Normalny"/>
    <w:link w:val="TekstkomentarzaZnak"/>
    <w:uiPriority w:val="99"/>
    <w:unhideWhenUsed/>
    <w:rsid w:val="008846B4"/>
    <w:rPr>
      <w:rFonts w:ascii="Calibri" w:eastAsia="Calibri" w:hAnsi="Calibri"/>
      <w:sz w:val="20"/>
      <w:szCs w:val="20"/>
    </w:rPr>
  </w:style>
  <w:style w:type="character" w:customStyle="1" w:styleId="TekstkomentarzaZnak">
    <w:name w:val="Tekst komentarza Znak"/>
    <w:basedOn w:val="Domylnaczcionkaakapitu"/>
    <w:link w:val="Tekstkomentarza"/>
    <w:uiPriority w:val="99"/>
    <w:rsid w:val="008846B4"/>
    <w:rPr>
      <w:rFonts w:ascii="Calibri" w:eastAsia="Calibri" w:hAnsi="Calibri" w:cs="Times New Roman"/>
      <w:kern w:val="0"/>
      <w:sz w:val="20"/>
      <w:szCs w:val="20"/>
      <w14:ligatures w14:val="none"/>
    </w:rPr>
  </w:style>
  <w:style w:type="character" w:styleId="Odwoanieprzypisudolnego">
    <w:name w:val="footnote reference"/>
    <w:basedOn w:val="Domylnaczcionkaakapitu"/>
    <w:uiPriority w:val="99"/>
    <w:semiHidden/>
    <w:unhideWhenUsed/>
    <w:rsid w:val="008846B4"/>
    <w:rPr>
      <w:vertAlign w:val="superscript"/>
    </w:rPr>
  </w:style>
  <w:style w:type="paragraph" w:styleId="Tekstprzypisudolnego">
    <w:name w:val="footnote text"/>
    <w:basedOn w:val="Normalny"/>
    <w:link w:val="TekstprzypisudolnegoZnak1"/>
    <w:uiPriority w:val="99"/>
    <w:semiHidden/>
    <w:unhideWhenUsed/>
    <w:rsid w:val="008846B4"/>
    <w:rPr>
      <w:rFonts w:ascii="Calibri" w:eastAsia="Calibri" w:hAnsi="Calibri" w:cs="Arial"/>
      <w:sz w:val="20"/>
      <w:szCs w:val="20"/>
    </w:rPr>
  </w:style>
  <w:style w:type="character" w:customStyle="1" w:styleId="TekstprzypisudolnegoZnak">
    <w:name w:val="Tekst przypisu dolnego Znak"/>
    <w:basedOn w:val="Domylnaczcionkaakapitu"/>
    <w:uiPriority w:val="99"/>
    <w:semiHidden/>
    <w:rsid w:val="008846B4"/>
    <w:rPr>
      <w:rFonts w:ascii="Times New Roman" w:eastAsia="Times New Roman" w:hAnsi="Times New Roman" w:cs="Times New Roman"/>
      <w:kern w:val="0"/>
      <w:sz w:val="20"/>
      <w:szCs w:val="20"/>
      <w14:ligatures w14:val="none"/>
    </w:rPr>
  </w:style>
  <w:style w:type="character" w:customStyle="1" w:styleId="TekstprzypisudolnegoZnak1">
    <w:name w:val="Tekst przypisu dolnego Znak1"/>
    <w:basedOn w:val="Domylnaczcionkaakapitu"/>
    <w:link w:val="Tekstprzypisudolnego"/>
    <w:uiPriority w:val="99"/>
    <w:semiHidden/>
    <w:rsid w:val="008846B4"/>
    <w:rPr>
      <w:rFonts w:ascii="Calibri" w:eastAsia="Calibri" w:hAnsi="Calibri"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b703af0-bd75-489c-9a4c-9bfd5afdf339">
      <Terms xmlns="http://schemas.microsoft.com/office/infopath/2007/PartnerControls"/>
    </lcf76f155ced4ddcb4097134ff3c332f>
    <TaxCatchAll xmlns="7f87260b-4471-4112-9e13-a4ac0022851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0E99033FBBDF943A3D31693FFC3BAB4" ma:contentTypeVersion="16" ma:contentTypeDescription="Utwórz nowy dokument." ma:contentTypeScope="" ma:versionID="1e6a874c4fc99b5c518e3c015ff3f3b1">
  <xsd:schema xmlns:xsd="http://www.w3.org/2001/XMLSchema" xmlns:xs="http://www.w3.org/2001/XMLSchema" xmlns:p="http://schemas.microsoft.com/office/2006/metadata/properties" xmlns:ns2="8b703af0-bd75-489c-9a4c-9bfd5afdf339" xmlns:ns3="7f87260b-4471-4112-9e13-a4ac0022851d" targetNamespace="http://schemas.microsoft.com/office/2006/metadata/properties" ma:root="true" ma:fieldsID="561aa88f84fe4926c859d1895664c931" ns2:_="" ns3:_="">
    <xsd:import namespace="8b703af0-bd75-489c-9a4c-9bfd5afdf339"/>
    <xsd:import namespace="7f87260b-4471-4112-9e13-a4ac0022851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703af0-bd75-489c-9a4c-9bfd5afdf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110cfe6-e8a2-4e19-9a2c-a541c0dcf68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7260b-4471-4112-9e13-a4ac0022851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46ec8f4-d62e-4a94-ab5c-68e3bde98aca}" ma:internalName="TaxCatchAll" ma:showField="CatchAllData" ma:web="7f87260b-4471-4112-9e13-a4ac0022851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F17A62-AF94-4A3E-AF51-0BAC8EB024AE}">
  <ds:schemaRefs>
    <ds:schemaRef ds:uri="http://schemas.microsoft.com/office/2006/metadata/properties"/>
    <ds:schemaRef ds:uri="http://schemas.microsoft.com/office/infopath/2007/PartnerControls"/>
    <ds:schemaRef ds:uri="8b703af0-bd75-489c-9a4c-9bfd5afdf339"/>
    <ds:schemaRef ds:uri="7f87260b-4471-4112-9e13-a4ac0022851d"/>
  </ds:schemaRefs>
</ds:datastoreItem>
</file>

<file path=customXml/itemProps2.xml><?xml version="1.0" encoding="utf-8"?>
<ds:datastoreItem xmlns:ds="http://schemas.openxmlformats.org/officeDocument/2006/customXml" ds:itemID="{BCE3EF53-C801-4105-9FBA-FF1D1CFC86DF}">
  <ds:schemaRefs>
    <ds:schemaRef ds:uri="http://schemas.microsoft.com/sharepoint/v3/contenttype/forms"/>
  </ds:schemaRefs>
</ds:datastoreItem>
</file>

<file path=customXml/itemProps3.xml><?xml version="1.0" encoding="utf-8"?>
<ds:datastoreItem xmlns:ds="http://schemas.openxmlformats.org/officeDocument/2006/customXml" ds:itemID="{F75D70B4-FDFE-4798-9B68-A7206E692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703af0-bd75-489c-9a4c-9bfd5afdf339"/>
    <ds:schemaRef ds:uri="7f87260b-4471-4112-9e13-a4ac002285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9623</Words>
  <Characters>57742</Characters>
  <Application>Microsoft Office Word</Application>
  <DocSecurity>4</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Bątorek</dc:creator>
  <cp:keywords/>
  <dc:description/>
  <cp:lastModifiedBy>Steege Anna (OIL)</cp:lastModifiedBy>
  <cp:revision>2</cp:revision>
  <dcterms:created xsi:type="dcterms:W3CDTF">2025-10-31T13:52:00Z</dcterms:created>
  <dcterms:modified xsi:type="dcterms:W3CDTF">2025-10-31T13:52:00Z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0x010100E0E99033FBBDF943A3D31693FFC3BAB4</vt:lpwstr>
  </property>
  <property fmtid="{D5CDD505-2E9C-101B-9397-08002B2CF9AE}" pid="3" name="MSIP_Label_53312e15-a5e9-4500-a857-15b9f442bba9_Enabled">
    <vt:lpwstr>true</vt:lpwstr>
  </property>
  <property fmtid="{D5CDD505-2E9C-101B-9397-08002B2CF9AE}" pid="4" name="MSIP_Label_53312e15-a5e9-4500-a857-15b9f442bba9_SetDate">
    <vt:lpwstr>2025-10-31T13:52:09Z</vt:lpwstr>
  </property>
  <property fmtid="{D5CDD505-2E9C-101B-9397-08002B2CF9AE}" pid="5" name="MSIP_Label_53312e15-a5e9-4500-a857-15b9f442bba9_Method">
    <vt:lpwstr>Standard</vt:lpwstr>
  </property>
  <property fmtid="{D5CDD505-2E9C-101B-9397-08002B2CF9AE}" pid="6" name="MSIP_Label_53312e15-a5e9-4500-a857-15b9f442bba9_Name">
    <vt:lpwstr>Informacje służbowe</vt:lpwstr>
  </property>
  <property fmtid="{D5CDD505-2E9C-101B-9397-08002B2CF9AE}" pid="7" name="MSIP_Label_53312e15-a5e9-4500-a857-15b9f442bba9_SiteId">
    <vt:lpwstr>8240863f-2f43-471d-b2eb-4a75fb9fab5b</vt:lpwstr>
  </property>
  <property fmtid="{D5CDD505-2E9C-101B-9397-08002B2CF9AE}" pid="8" name="MSIP_Label_53312e15-a5e9-4500-a857-15b9f442bba9_ActionId">
    <vt:lpwstr>01e004aa-7f77-4438-abdf-5cd136e78677</vt:lpwstr>
  </property>
  <property fmtid="{D5CDD505-2E9C-101B-9397-08002B2CF9AE}" pid="9" name="MSIP_Label_53312e15-a5e9-4500-a857-15b9f442bba9_ContentBits">
    <vt:lpwstr>0</vt:lpwstr>
  </property>
  <property fmtid="{D5CDD505-2E9C-101B-9397-08002B2CF9AE}" pid="10" name="MSIP_Label_53312e15-a5e9-4500-a857-15b9f442bba9_Tag">
    <vt:lpwstr>10, 3, 0, 1</vt:lpwstr>
  </property>
</Properties>
</file>